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87C" w:rsidRDefault="0060187C">
      <w:pPr>
        <w:jc w:val="center"/>
        <w:rPr>
          <w:rFonts w:ascii="黑体" w:eastAsia="黑体" w:hAnsi="宋体"/>
          <w:spacing w:val="20"/>
          <w:w w:val="105"/>
          <w:sz w:val="48"/>
          <w:szCs w:val="48"/>
        </w:rPr>
      </w:pPr>
      <w:r>
        <w:rPr>
          <w:rFonts w:ascii="黑体" w:eastAsia="黑体" w:hAnsi="宋体" w:cs="黑体"/>
          <w:sz w:val="48"/>
          <w:szCs w:val="48"/>
        </w:rPr>
        <w:t>2023</w:t>
      </w:r>
      <w:r>
        <w:rPr>
          <w:rFonts w:ascii="黑体" w:eastAsia="黑体" w:hAnsi="宋体" w:cs="黑体" w:hint="eastAsia"/>
          <w:sz w:val="48"/>
          <w:szCs w:val="48"/>
        </w:rPr>
        <w:t>年莆田市流通领域</w:t>
      </w:r>
      <w:r>
        <w:rPr>
          <w:rFonts w:ascii="黑体" w:eastAsia="黑体" w:hAnsi="宋体" w:cs="黑体" w:hint="eastAsia"/>
          <w:spacing w:val="20"/>
          <w:w w:val="105"/>
          <w:sz w:val="48"/>
          <w:szCs w:val="48"/>
        </w:rPr>
        <w:t>产品质量监督抽查实施细则</w:t>
      </w:r>
    </w:p>
    <w:p w:rsidR="0060187C" w:rsidRDefault="0060187C">
      <w:pPr>
        <w:rPr>
          <w:rFonts w:ascii="宋体"/>
          <w:b/>
          <w:bCs/>
        </w:rPr>
      </w:pPr>
      <w:r>
        <w:rPr>
          <w:noProof/>
        </w:rPr>
        <w:pict>
          <v:line id="直线 2" o:spid="_x0000_s1026" style="position:absolute;left:0;text-align:left;z-index:251657728" from=".35pt,10.2pt" to="488.1pt,10.2pt" strokecolor="#800008" strokeweight="1pt"/>
        </w:pict>
      </w:r>
    </w:p>
    <w:p w:rsidR="0060187C" w:rsidRDefault="0060187C">
      <w:pPr>
        <w:rPr>
          <w:rFonts w:ascii="宋体"/>
          <w:i/>
          <w:iCs/>
        </w:rPr>
      </w:pPr>
    </w:p>
    <w:p w:rsidR="0060187C" w:rsidRDefault="0060187C">
      <w:pPr>
        <w:jc w:val="center"/>
        <w:rPr>
          <w:rFonts w:ascii="宋体"/>
          <w:i/>
          <w:iCs/>
        </w:rPr>
      </w:pPr>
    </w:p>
    <w:p w:rsidR="0060187C" w:rsidRDefault="0060187C">
      <w:pPr>
        <w:jc w:val="center"/>
        <w:rPr>
          <w:rFonts w:ascii="宋体"/>
          <w:i/>
          <w:iCs/>
        </w:rPr>
      </w:pPr>
    </w:p>
    <w:p w:rsidR="0060187C" w:rsidRDefault="0060187C">
      <w:pPr>
        <w:jc w:val="center"/>
        <w:rPr>
          <w:rFonts w:ascii="宋体"/>
          <w:i/>
          <w:iCs/>
        </w:rPr>
      </w:pPr>
    </w:p>
    <w:p w:rsidR="0060187C" w:rsidRDefault="0060187C">
      <w:pPr>
        <w:jc w:val="center"/>
        <w:rPr>
          <w:rFonts w:ascii="宋体"/>
          <w:i/>
          <w:iCs/>
        </w:rPr>
      </w:pPr>
    </w:p>
    <w:p w:rsidR="0060187C" w:rsidRDefault="0060187C">
      <w:pPr>
        <w:jc w:val="center"/>
        <w:rPr>
          <w:rFonts w:ascii="宋体"/>
          <w:i/>
          <w:iCs/>
        </w:rPr>
      </w:pPr>
    </w:p>
    <w:p w:rsidR="0060187C" w:rsidRDefault="0060187C">
      <w:pPr>
        <w:jc w:val="center"/>
        <w:rPr>
          <w:rFonts w:ascii="宋体"/>
          <w:i/>
          <w:iCs/>
        </w:rPr>
      </w:pPr>
    </w:p>
    <w:p w:rsidR="0060187C" w:rsidRDefault="0060187C">
      <w:pPr>
        <w:jc w:val="center"/>
        <w:rPr>
          <w:rFonts w:ascii="宋体"/>
          <w:i/>
          <w:iCs/>
        </w:rPr>
      </w:pPr>
    </w:p>
    <w:p w:rsidR="0060187C" w:rsidRDefault="0060187C">
      <w:pPr>
        <w:jc w:val="center"/>
        <w:rPr>
          <w:rFonts w:ascii="宋体"/>
          <w:i/>
          <w:iCs/>
        </w:rPr>
      </w:pPr>
    </w:p>
    <w:p w:rsidR="0060187C" w:rsidRDefault="0060187C">
      <w:pPr>
        <w:jc w:val="center"/>
      </w:pPr>
    </w:p>
    <w:p w:rsidR="0060187C" w:rsidRDefault="0060187C">
      <w:pPr>
        <w:jc w:val="center"/>
      </w:pPr>
    </w:p>
    <w:p w:rsidR="0060187C" w:rsidRDefault="0060187C">
      <w:pPr>
        <w:jc w:val="center"/>
      </w:pPr>
    </w:p>
    <w:p w:rsidR="0060187C" w:rsidRDefault="0060187C">
      <w:pPr>
        <w:jc w:val="center"/>
      </w:pPr>
      <w:r>
        <w:rPr>
          <w:rFonts w:ascii="黑体" w:eastAsia="黑体" w:hAnsi="宋体" w:cs="黑体" w:hint="eastAsia"/>
          <w:sz w:val="48"/>
          <w:szCs w:val="48"/>
        </w:rPr>
        <w:t>学生用品</w:t>
      </w:r>
    </w:p>
    <w:p w:rsidR="0060187C" w:rsidRDefault="0060187C">
      <w:pPr>
        <w:jc w:val="center"/>
      </w:pPr>
    </w:p>
    <w:p w:rsidR="0060187C" w:rsidRDefault="0060187C">
      <w:pPr>
        <w:jc w:val="center"/>
      </w:pPr>
    </w:p>
    <w:p w:rsidR="0060187C" w:rsidRDefault="0060187C">
      <w:pPr>
        <w:jc w:val="center"/>
      </w:pPr>
    </w:p>
    <w:p w:rsidR="0060187C" w:rsidRDefault="0060187C">
      <w:pPr>
        <w:jc w:val="center"/>
      </w:pPr>
    </w:p>
    <w:p w:rsidR="0060187C" w:rsidRDefault="0060187C">
      <w:pPr>
        <w:jc w:val="center"/>
      </w:pPr>
    </w:p>
    <w:p w:rsidR="0060187C" w:rsidRDefault="0060187C">
      <w:pPr>
        <w:jc w:val="center"/>
      </w:pPr>
    </w:p>
    <w:p w:rsidR="0060187C" w:rsidRDefault="0060187C">
      <w:pPr>
        <w:jc w:val="center"/>
      </w:pPr>
    </w:p>
    <w:p w:rsidR="0060187C" w:rsidRDefault="0060187C">
      <w:pPr>
        <w:jc w:val="center"/>
      </w:pPr>
    </w:p>
    <w:p w:rsidR="0060187C" w:rsidRDefault="0060187C">
      <w:pPr>
        <w:jc w:val="center"/>
      </w:pPr>
    </w:p>
    <w:p w:rsidR="0060187C" w:rsidRDefault="0060187C"/>
    <w:p w:rsidR="0060187C" w:rsidRDefault="0060187C">
      <w:pPr>
        <w:jc w:val="center"/>
      </w:pPr>
    </w:p>
    <w:p w:rsidR="0060187C" w:rsidRDefault="0060187C">
      <w:pPr>
        <w:jc w:val="center"/>
      </w:pPr>
    </w:p>
    <w:p w:rsidR="0060187C" w:rsidRDefault="0060187C">
      <w:pPr>
        <w:jc w:val="center"/>
      </w:pPr>
    </w:p>
    <w:p w:rsidR="0060187C" w:rsidRDefault="0060187C">
      <w:pPr>
        <w:jc w:val="center"/>
      </w:pPr>
    </w:p>
    <w:p w:rsidR="0060187C" w:rsidRDefault="0060187C">
      <w:pPr>
        <w:pStyle w:val="Style1"/>
        <w:rPr>
          <w:rFonts w:cs="Times New Roman"/>
          <w:color w:val="auto"/>
        </w:rPr>
      </w:pPr>
    </w:p>
    <w:p w:rsidR="0060187C" w:rsidRDefault="0060187C">
      <w:pPr>
        <w:jc w:val="center"/>
      </w:pPr>
    </w:p>
    <w:p w:rsidR="0060187C" w:rsidRDefault="0060187C">
      <w:pPr>
        <w:pStyle w:val="Style1"/>
        <w:rPr>
          <w:rFonts w:cs="Times New Roman"/>
          <w:color w:val="auto"/>
        </w:rPr>
      </w:pPr>
    </w:p>
    <w:p w:rsidR="0060187C" w:rsidRDefault="0060187C">
      <w:pPr>
        <w:rPr>
          <w:rFonts w:ascii="黑体" w:eastAsia="黑体" w:hAnsi="宋体"/>
          <w:sz w:val="28"/>
          <w:szCs w:val="28"/>
        </w:rPr>
      </w:pPr>
    </w:p>
    <w:p w:rsidR="0060187C" w:rsidRDefault="0060187C">
      <w:pPr>
        <w:rPr>
          <w:u w:val="single"/>
        </w:rPr>
      </w:pPr>
      <w:r>
        <w:rPr>
          <w:noProof/>
        </w:rPr>
        <w:pict>
          <v:line id="直线 3" o:spid="_x0000_s1027" style="position:absolute;left:0;text-align:left;z-index:251658752" from=".35pt,.6pt" to="488.1pt,.6pt" strokecolor="#800008" strokeweight="1pt"/>
        </w:pict>
      </w:r>
    </w:p>
    <w:p w:rsidR="0060187C" w:rsidRDefault="0060187C">
      <w:pPr>
        <w:rPr>
          <w:u w:val="single"/>
        </w:rPr>
      </w:pPr>
    </w:p>
    <w:p w:rsidR="0060187C" w:rsidRDefault="0060187C">
      <w:pPr>
        <w:jc w:val="center"/>
        <w:rPr>
          <w:rFonts w:ascii="黑体" w:eastAsia="黑体" w:hAnsi="宋体"/>
          <w:w w:val="148"/>
          <w:sz w:val="36"/>
          <w:szCs w:val="36"/>
        </w:rPr>
      </w:pPr>
      <w:r>
        <w:rPr>
          <w:rFonts w:ascii="黑体" w:eastAsia="黑体" w:hAnsi="宋体" w:cs="黑体" w:hint="eastAsia"/>
          <w:w w:val="148"/>
          <w:sz w:val="36"/>
          <w:szCs w:val="36"/>
        </w:rPr>
        <w:t>莆田市市场监督管理局</w:t>
      </w:r>
    </w:p>
    <w:p w:rsidR="0060187C" w:rsidRDefault="0060187C">
      <w:pPr>
        <w:pStyle w:val="Style1"/>
        <w:rPr>
          <w:rFonts w:cs="Times New Roman"/>
          <w:color w:val="auto"/>
        </w:rPr>
      </w:pPr>
    </w:p>
    <w:p w:rsidR="0060187C" w:rsidRDefault="0060187C">
      <w:pPr>
        <w:pStyle w:val="PlainText"/>
        <w:spacing w:line="360" w:lineRule="auto"/>
        <w:jc w:val="center"/>
        <w:rPr>
          <w:rFonts w:hAnsi="宋体" w:cs="Times New Roman"/>
          <w:b/>
          <w:bCs/>
          <w:sz w:val="36"/>
          <w:szCs w:val="36"/>
        </w:rPr>
      </w:pPr>
      <w:r>
        <w:rPr>
          <w:rFonts w:hAnsi="宋体"/>
          <w:b/>
          <w:bCs/>
          <w:spacing w:val="-14"/>
          <w:sz w:val="36"/>
          <w:szCs w:val="36"/>
        </w:rPr>
        <w:t>2023</w:t>
      </w:r>
      <w:r>
        <w:rPr>
          <w:rFonts w:hAnsi="宋体" w:hint="eastAsia"/>
          <w:b/>
          <w:bCs/>
          <w:spacing w:val="-14"/>
          <w:sz w:val="36"/>
          <w:szCs w:val="36"/>
        </w:rPr>
        <w:t>年流通领域产品质量</w:t>
      </w:r>
      <w:r>
        <w:rPr>
          <w:rFonts w:hAnsi="宋体" w:hint="eastAsia"/>
          <w:b/>
          <w:bCs/>
          <w:sz w:val="36"/>
          <w:szCs w:val="36"/>
        </w:rPr>
        <w:t>监督抽查实施细则</w:t>
      </w:r>
    </w:p>
    <w:p w:rsidR="0060187C" w:rsidRDefault="0060187C">
      <w:pPr>
        <w:spacing w:line="360" w:lineRule="auto"/>
        <w:rPr>
          <w:rFonts w:ascii="黑体" w:eastAsia="黑体" w:hAnsi="宋体"/>
          <w:b/>
          <w:bCs/>
        </w:rPr>
      </w:pPr>
    </w:p>
    <w:p w:rsidR="0060187C" w:rsidRDefault="0060187C">
      <w:pPr>
        <w:spacing w:line="360" w:lineRule="auto"/>
        <w:rPr>
          <w:rFonts w:ascii="黑体" w:eastAsia="黑体" w:hAnsi="宋体"/>
          <w:b/>
          <w:bCs/>
        </w:rPr>
      </w:pPr>
      <w:r>
        <w:rPr>
          <w:noProof/>
        </w:rPr>
        <w:pict>
          <v:shapetype id="_x0000_t32" coordsize="21600,21600" o:spt="32" o:oned="t" path="m,l21600,21600e" filled="f">
            <v:path arrowok="t" fillok="f" o:connecttype="none"/>
            <o:lock v:ext="edit" shapetype="t"/>
          </v:shapetype>
          <v:shape id="自选图形 4" o:spid="_x0000_s1028" type="#_x0000_t32" style="position:absolute;left:0;text-align:left;margin-left:1.8pt;margin-top:2.6pt;width:484.8pt;height:0;z-index:251656704"/>
        </w:pict>
      </w:r>
      <w:r>
        <w:rPr>
          <w:rFonts w:ascii="黑体" w:eastAsia="黑体" w:hAnsi="宋体" w:cs="黑体" w:hint="eastAsia"/>
          <w:b/>
          <w:bCs/>
        </w:rPr>
        <w:t>１</w:t>
      </w:r>
      <w:r>
        <w:rPr>
          <w:rFonts w:ascii="黑体" w:eastAsia="黑体" w:hAnsi="宋体" w:cs="黑体"/>
          <w:b/>
          <w:bCs/>
        </w:rPr>
        <w:t>.</w:t>
      </w:r>
      <w:r>
        <w:rPr>
          <w:rFonts w:ascii="黑体" w:eastAsia="黑体" w:hAnsi="宋体" w:cs="黑体" w:hint="eastAsia"/>
          <w:b/>
          <w:bCs/>
        </w:rPr>
        <w:t>适用范围</w:t>
      </w:r>
    </w:p>
    <w:p w:rsidR="0060187C" w:rsidRDefault="0060187C" w:rsidP="001951DB">
      <w:pPr>
        <w:snapToGrid w:val="0"/>
        <w:spacing w:line="360" w:lineRule="auto"/>
        <w:ind w:firstLineChars="192" w:firstLine="31680"/>
        <w:rPr>
          <w:rFonts w:ascii="宋体"/>
        </w:rPr>
      </w:pPr>
      <w:r>
        <w:rPr>
          <w:rFonts w:ascii="宋体" w:hAnsi="宋体" w:cs="宋体" w:hint="eastAsia"/>
        </w:rPr>
        <w:t>本细则适用于</w:t>
      </w:r>
      <w:r>
        <w:rPr>
          <w:rFonts w:ascii="宋体" w:hAnsi="宋体" w:cs="宋体"/>
        </w:rPr>
        <w:t>2023</w:t>
      </w:r>
      <w:r>
        <w:rPr>
          <w:rFonts w:ascii="宋体" w:hAnsi="宋体" w:cs="宋体" w:hint="eastAsia"/>
        </w:rPr>
        <w:t>年莆田市流通领域学生用品市级监督抽查，内容包括产品分类、术语与定义、检验依据、抽样要求、检验要求、判定原则、异议处理原则。</w:t>
      </w:r>
    </w:p>
    <w:p w:rsidR="0060187C" w:rsidRDefault="0060187C" w:rsidP="001951DB">
      <w:pPr>
        <w:snapToGrid w:val="0"/>
        <w:spacing w:line="360" w:lineRule="auto"/>
        <w:ind w:firstLineChars="192" w:firstLine="31680"/>
        <w:rPr>
          <w:rFonts w:ascii="宋体"/>
        </w:rPr>
      </w:pPr>
      <w:r>
        <w:rPr>
          <w:rFonts w:ascii="宋体" w:hAnsi="宋体" w:cs="宋体" w:hint="eastAsia"/>
          <w:sz w:val="18"/>
          <w:szCs w:val="18"/>
        </w:rPr>
        <w:t>注：针对特殊情况的专项抽查可参照执行。</w:t>
      </w:r>
    </w:p>
    <w:p w:rsidR="0060187C" w:rsidRDefault="0060187C">
      <w:pPr>
        <w:spacing w:line="360" w:lineRule="auto"/>
        <w:rPr>
          <w:rFonts w:ascii="黑体" w:eastAsia="黑体" w:hAnsi="宋体"/>
          <w:b/>
          <w:bCs/>
        </w:rPr>
      </w:pPr>
      <w:r>
        <w:rPr>
          <w:rFonts w:ascii="黑体" w:eastAsia="黑体" w:hAnsi="宋体" w:cs="黑体"/>
          <w:b/>
          <w:bCs/>
        </w:rPr>
        <w:t xml:space="preserve">2. </w:t>
      </w:r>
      <w:r>
        <w:rPr>
          <w:rFonts w:ascii="黑体" w:eastAsia="黑体" w:hAnsi="宋体" w:cs="黑体" w:hint="eastAsia"/>
          <w:b/>
          <w:bCs/>
        </w:rPr>
        <w:t>产品分类</w:t>
      </w:r>
    </w:p>
    <w:p w:rsidR="0060187C" w:rsidRDefault="0060187C" w:rsidP="001951DB">
      <w:pPr>
        <w:spacing w:line="360" w:lineRule="auto"/>
        <w:ind w:firstLineChars="200" w:firstLine="31680"/>
        <w:rPr>
          <w:rFonts w:ascii="宋体"/>
        </w:rPr>
      </w:pPr>
      <w:r>
        <w:rPr>
          <w:rFonts w:ascii="宋体" w:hAnsi="宋体" w:cs="宋体" w:hint="eastAsia"/>
        </w:rPr>
        <w:t>学生用品产品分类见表</w:t>
      </w:r>
      <w:r>
        <w:rPr>
          <w:rFonts w:ascii="宋体" w:hAnsi="宋体" w:cs="宋体"/>
        </w:rPr>
        <w:t>1</w:t>
      </w:r>
      <w:r>
        <w:rPr>
          <w:rFonts w:ascii="宋体" w:hAnsi="宋体" w:cs="宋体" w:hint="eastAsia"/>
        </w:rPr>
        <w:t>。</w:t>
      </w:r>
    </w:p>
    <w:p w:rsidR="0060187C" w:rsidRDefault="0060187C">
      <w:pPr>
        <w:spacing w:line="360" w:lineRule="auto"/>
        <w:jc w:val="center"/>
        <w:rPr>
          <w:rFonts w:ascii="宋体"/>
        </w:rPr>
      </w:pPr>
      <w:r>
        <w:rPr>
          <w:rFonts w:ascii="宋体" w:hAnsi="宋体" w:cs="宋体" w:hint="eastAsia"/>
        </w:rPr>
        <w:t>表</w:t>
      </w:r>
      <w:r>
        <w:rPr>
          <w:rFonts w:ascii="宋体" w:hAnsi="宋体" w:cs="宋体"/>
        </w:rPr>
        <w:t xml:space="preserve">1 </w:t>
      </w:r>
      <w:r>
        <w:rPr>
          <w:rFonts w:ascii="宋体" w:hAnsi="宋体" w:cs="宋体" w:hint="eastAsia"/>
        </w:rPr>
        <w:t>学生用品产品分类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1"/>
        <w:gridCol w:w="7496"/>
      </w:tblGrid>
      <w:tr w:rsidR="0060187C">
        <w:trPr>
          <w:cantSplit/>
          <w:trHeight w:val="462"/>
          <w:jc w:val="center"/>
        </w:trPr>
        <w:tc>
          <w:tcPr>
            <w:tcW w:w="1236" w:type="pct"/>
            <w:noWrap/>
          </w:tcPr>
          <w:p w:rsidR="0060187C" w:rsidRDefault="0060187C">
            <w:pPr>
              <w:spacing w:line="320" w:lineRule="exact"/>
              <w:jc w:val="center"/>
              <w:rPr>
                <w:rFonts w:ascii="宋体"/>
                <w:sz w:val="18"/>
                <w:szCs w:val="18"/>
              </w:rPr>
            </w:pPr>
            <w:r>
              <w:rPr>
                <w:rFonts w:ascii="宋体" w:hAnsi="宋体" w:cs="宋体" w:hint="eastAsia"/>
                <w:sz w:val="18"/>
                <w:szCs w:val="18"/>
              </w:rPr>
              <w:t>产品分类</w:t>
            </w:r>
          </w:p>
        </w:tc>
        <w:tc>
          <w:tcPr>
            <w:tcW w:w="3764" w:type="pct"/>
            <w:noWrap/>
          </w:tcPr>
          <w:p w:rsidR="0060187C" w:rsidRDefault="0060187C">
            <w:pPr>
              <w:spacing w:line="320" w:lineRule="exact"/>
              <w:jc w:val="center"/>
              <w:rPr>
                <w:rFonts w:ascii="宋体"/>
                <w:sz w:val="18"/>
                <w:szCs w:val="18"/>
              </w:rPr>
            </w:pPr>
            <w:r>
              <w:rPr>
                <w:rFonts w:ascii="宋体" w:hAnsi="宋体" w:cs="宋体" w:hint="eastAsia"/>
                <w:sz w:val="18"/>
                <w:szCs w:val="18"/>
              </w:rPr>
              <w:t>产品范围</w:t>
            </w:r>
          </w:p>
        </w:tc>
      </w:tr>
      <w:tr w:rsidR="0060187C">
        <w:trPr>
          <w:cantSplit/>
          <w:trHeight w:val="453"/>
          <w:jc w:val="center"/>
        </w:trPr>
        <w:tc>
          <w:tcPr>
            <w:tcW w:w="1236" w:type="pct"/>
            <w:noWrap/>
            <w:vAlign w:val="center"/>
          </w:tcPr>
          <w:p w:rsidR="0060187C" w:rsidRDefault="0060187C">
            <w:pPr>
              <w:spacing w:line="320" w:lineRule="exact"/>
              <w:jc w:val="center"/>
              <w:rPr>
                <w:rFonts w:ascii="宋体"/>
                <w:sz w:val="18"/>
                <w:szCs w:val="18"/>
              </w:rPr>
            </w:pPr>
            <w:r>
              <w:rPr>
                <w:rFonts w:ascii="宋体" w:cs="宋体" w:hint="eastAsia"/>
                <w:sz w:val="18"/>
                <w:szCs w:val="18"/>
              </w:rPr>
              <w:t>学生用品</w:t>
            </w:r>
          </w:p>
        </w:tc>
        <w:tc>
          <w:tcPr>
            <w:tcW w:w="3764" w:type="pct"/>
            <w:noWrap/>
            <w:vAlign w:val="center"/>
          </w:tcPr>
          <w:p w:rsidR="0060187C" w:rsidRDefault="0060187C">
            <w:pPr>
              <w:spacing w:line="320" w:lineRule="exact"/>
              <w:jc w:val="center"/>
              <w:rPr>
                <w:rFonts w:ascii="宋体"/>
                <w:sz w:val="18"/>
                <w:szCs w:val="18"/>
              </w:rPr>
            </w:pPr>
            <w:r>
              <w:rPr>
                <w:rFonts w:ascii="宋体" w:cs="宋体" w:hint="eastAsia"/>
                <w:sz w:val="18"/>
                <w:szCs w:val="18"/>
              </w:rPr>
              <w:t>铅笔、圆珠笔、中性笔、学生簿册、橡皮擦、修正液、修正带、油</w:t>
            </w:r>
            <w:r w:rsidRPr="00E2472A">
              <w:rPr>
                <w:rFonts w:ascii="宋体" w:cs="宋体" w:hint="eastAsia"/>
                <w:sz w:val="18"/>
                <w:szCs w:val="18"/>
              </w:rPr>
              <w:t>画棒等</w:t>
            </w:r>
          </w:p>
        </w:tc>
      </w:tr>
    </w:tbl>
    <w:p w:rsidR="0060187C" w:rsidRDefault="0060187C">
      <w:pPr>
        <w:spacing w:line="360" w:lineRule="auto"/>
        <w:rPr>
          <w:rFonts w:ascii="黑体" w:eastAsia="黑体" w:hAnsi="宋体"/>
          <w:b/>
          <w:bCs/>
        </w:rPr>
      </w:pPr>
      <w:r>
        <w:rPr>
          <w:rFonts w:ascii="黑体" w:eastAsia="黑体" w:hAnsi="宋体" w:cs="黑体"/>
          <w:b/>
          <w:bCs/>
        </w:rPr>
        <w:t>3</w:t>
      </w:r>
      <w:r>
        <w:rPr>
          <w:rFonts w:ascii="黑体" w:eastAsia="黑体" w:hAnsi="宋体" w:cs="黑体" w:hint="eastAsia"/>
          <w:b/>
          <w:bCs/>
        </w:rPr>
        <w:t>．术语与定义</w:t>
      </w:r>
    </w:p>
    <w:p w:rsidR="0060187C" w:rsidRDefault="0060187C" w:rsidP="001951DB">
      <w:pPr>
        <w:snapToGrid w:val="0"/>
        <w:spacing w:line="360" w:lineRule="auto"/>
        <w:ind w:firstLineChars="200" w:firstLine="31680"/>
        <w:rPr>
          <w:rFonts w:ascii="宋体"/>
        </w:rPr>
      </w:pPr>
      <w:r>
        <w:rPr>
          <w:rFonts w:ascii="宋体" w:hAnsi="宋体" w:cs="宋体" w:hint="eastAsia"/>
        </w:rPr>
        <w:t>本细则未列出的术语和定义同相关引用标准。</w:t>
      </w:r>
    </w:p>
    <w:p w:rsidR="0060187C" w:rsidRDefault="0060187C">
      <w:pPr>
        <w:spacing w:line="360" w:lineRule="auto"/>
        <w:rPr>
          <w:rFonts w:ascii="黑体" w:eastAsia="黑体" w:hAnsi="宋体"/>
          <w:b/>
          <w:bCs/>
        </w:rPr>
      </w:pPr>
      <w:r>
        <w:rPr>
          <w:rFonts w:ascii="黑体" w:eastAsia="黑体" w:hAnsi="宋体" w:cs="黑体"/>
          <w:b/>
          <w:bCs/>
        </w:rPr>
        <w:t>4</w:t>
      </w:r>
      <w:r>
        <w:rPr>
          <w:rFonts w:ascii="黑体" w:eastAsia="黑体" w:hAnsi="宋体" w:cs="黑体" w:hint="eastAsia"/>
          <w:b/>
          <w:bCs/>
        </w:rPr>
        <w:t>．检验依据</w:t>
      </w:r>
    </w:p>
    <w:p w:rsidR="0060187C" w:rsidRDefault="0060187C" w:rsidP="001951DB">
      <w:pPr>
        <w:snapToGrid w:val="0"/>
        <w:spacing w:line="360" w:lineRule="auto"/>
        <w:ind w:firstLineChars="171" w:firstLine="31680"/>
        <w:rPr>
          <w:rFonts w:ascii="宋体"/>
        </w:rPr>
      </w:pPr>
      <w:r>
        <w:rPr>
          <w:rFonts w:ascii="宋体" w:hAnsi="宋体" w:cs="宋体" w:hint="eastAsia"/>
        </w:rPr>
        <w:t>凡是注日期的文件，其随后所有的修改单（不包括勘误的内容）或修订版不适用于本细则。凡是不注日期的文件，其最新版本适用于本细则。</w:t>
      </w:r>
    </w:p>
    <w:p w:rsidR="0060187C" w:rsidRDefault="0060187C" w:rsidP="001951DB">
      <w:pPr>
        <w:snapToGrid w:val="0"/>
        <w:spacing w:line="440" w:lineRule="exact"/>
        <w:ind w:firstLineChars="200" w:firstLine="31680"/>
        <w:rPr>
          <w:rFonts w:ascii="宋体"/>
          <w:kern w:val="0"/>
        </w:rPr>
      </w:pPr>
      <w:r>
        <w:rPr>
          <w:rFonts w:ascii="宋体" w:hAnsi="宋体" w:cs="宋体"/>
          <w:kern w:val="0"/>
        </w:rPr>
        <w:t xml:space="preserve">GB 21027-2020 </w:t>
      </w:r>
      <w:r>
        <w:rPr>
          <w:rFonts w:ascii="宋体" w:hAnsi="宋体" w:cs="宋体" w:hint="eastAsia"/>
          <w:kern w:val="0"/>
        </w:rPr>
        <w:t>学生用品的安全通用要求</w:t>
      </w:r>
    </w:p>
    <w:p w:rsidR="0060187C" w:rsidRPr="00E2472A" w:rsidRDefault="0060187C" w:rsidP="001951DB">
      <w:pPr>
        <w:snapToGrid w:val="0"/>
        <w:spacing w:line="440" w:lineRule="exact"/>
        <w:ind w:firstLineChars="200" w:firstLine="31680"/>
        <w:rPr>
          <w:rFonts w:ascii="宋体"/>
          <w:kern w:val="0"/>
        </w:rPr>
      </w:pPr>
      <w:r w:rsidRPr="00E2472A">
        <w:rPr>
          <w:rFonts w:ascii="宋体" w:hAnsi="宋体" w:cs="宋体"/>
          <w:kern w:val="0"/>
        </w:rPr>
        <w:t xml:space="preserve">GB/T 26704-2011 </w:t>
      </w:r>
      <w:r w:rsidRPr="00E2472A">
        <w:rPr>
          <w:rFonts w:ascii="宋体" w:hAnsi="宋体" w:cs="宋体" w:hint="eastAsia"/>
          <w:kern w:val="0"/>
        </w:rPr>
        <w:t>铅笔</w:t>
      </w:r>
    </w:p>
    <w:p w:rsidR="0060187C" w:rsidRPr="00E2472A" w:rsidRDefault="0060187C" w:rsidP="001951DB">
      <w:pPr>
        <w:snapToGrid w:val="0"/>
        <w:spacing w:line="440" w:lineRule="exact"/>
        <w:ind w:firstLineChars="200" w:firstLine="31680"/>
        <w:rPr>
          <w:rFonts w:ascii="宋体"/>
          <w:kern w:val="0"/>
        </w:rPr>
      </w:pPr>
      <w:r w:rsidRPr="00E2472A">
        <w:rPr>
          <w:rFonts w:ascii="宋体" w:hAnsi="宋体" w:cs="宋体"/>
          <w:kern w:val="0"/>
        </w:rPr>
        <w:t xml:space="preserve">GB/T 26704-2022 </w:t>
      </w:r>
      <w:r w:rsidRPr="00E2472A">
        <w:rPr>
          <w:rFonts w:ascii="宋体" w:hAnsi="宋体" w:cs="宋体" w:hint="eastAsia"/>
          <w:kern w:val="0"/>
        </w:rPr>
        <w:t>铅笔</w:t>
      </w:r>
    </w:p>
    <w:p w:rsidR="0060187C" w:rsidRPr="00E2472A" w:rsidRDefault="0060187C" w:rsidP="001951DB">
      <w:pPr>
        <w:snapToGrid w:val="0"/>
        <w:spacing w:line="440" w:lineRule="exact"/>
        <w:ind w:firstLineChars="200" w:firstLine="31680"/>
        <w:rPr>
          <w:rFonts w:ascii="宋体"/>
          <w:kern w:val="0"/>
        </w:rPr>
      </w:pPr>
      <w:r w:rsidRPr="00E2472A">
        <w:rPr>
          <w:rFonts w:ascii="宋体" w:hAnsi="宋体" w:cs="宋体"/>
          <w:kern w:val="0"/>
        </w:rPr>
        <w:t xml:space="preserve">GB/T 26699-2011 </w:t>
      </w:r>
      <w:r w:rsidRPr="00E2472A">
        <w:rPr>
          <w:rFonts w:ascii="宋体" w:hAnsi="宋体" w:cs="宋体" w:hint="eastAsia"/>
          <w:kern w:val="0"/>
        </w:rPr>
        <w:t>考试用圆珠笔</w:t>
      </w:r>
    </w:p>
    <w:p w:rsidR="0060187C" w:rsidRPr="00E2472A" w:rsidRDefault="0060187C" w:rsidP="001951DB">
      <w:pPr>
        <w:snapToGrid w:val="0"/>
        <w:spacing w:line="440" w:lineRule="exact"/>
        <w:ind w:firstLineChars="200" w:firstLine="31680"/>
        <w:rPr>
          <w:rFonts w:ascii="宋体"/>
          <w:kern w:val="0"/>
        </w:rPr>
      </w:pPr>
      <w:r w:rsidRPr="00E2472A">
        <w:rPr>
          <w:rFonts w:ascii="宋体" w:hAnsi="宋体" w:cs="宋体"/>
          <w:kern w:val="0"/>
        </w:rPr>
        <w:t xml:space="preserve">GB/T 26699-2022 </w:t>
      </w:r>
      <w:r w:rsidRPr="00E2472A">
        <w:rPr>
          <w:rFonts w:ascii="宋体" w:hAnsi="宋体" w:cs="宋体" w:hint="eastAsia"/>
          <w:kern w:val="0"/>
        </w:rPr>
        <w:t>考试用圆珠笔</w:t>
      </w:r>
    </w:p>
    <w:p w:rsidR="0060187C" w:rsidRDefault="0060187C" w:rsidP="001951DB">
      <w:pPr>
        <w:snapToGrid w:val="0"/>
        <w:spacing w:line="440" w:lineRule="exact"/>
        <w:ind w:firstLineChars="200" w:firstLine="31680"/>
        <w:rPr>
          <w:rFonts w:ascii="宋体"/>
          <w:kern w:val="0"/>
        </w:rPr>
      </w:pPr>
      <w:r w:rsidRPr="00E2472A">
        <w:rPr>
          <w:rFonts w:ascii="宋体" w:hAnsi="宋体" w:cs="宋体"/>
          <w:kern w:val="0"/>
        </w:rPr>
        <w:t>GB/T 37853-2019</w:t>
      </w:r>
      <w:r w:rsidRPr="00E2472A">
        <w:rPr>
          <w:rFonts w:ascii="宋体" w:hAnsi="宋体" w:cs="宋体" w:hint="eastAsia"/>
          <w:kern w:val="0"/>
        </w:rPr>
        <w:t>中性墨水圆珠笔和笔芯</w:t>
      </w:r>
    </w:p>
    <w:p w:rsidR="0060187C" w:rsidRDefault="0060187C" w:rsidP="001951DB">
      <w:pPr>
        <w:snapToGrid w:val="0"/>
        <w:spacing w:line="440" w:lineRule="exact"/>
        <w:ind w:firstLineChars="200" w:firstLine="31680"/>
        <w:rPr>
          <w:rFonts w:ascii="宋体"/>
          <w:kern w:val="0"/>
        </w:rPr>
      </w:pPr>
      <w:r>
        <w:rPr>
          <w:rFonts w:ascii="宋体" w:hAnsi="宋体" w:cs="宋体"/>
          <w:kern w:val="0"/>
        </w:rPr>
        <w:t xml:space="preserve">QB/T 1437-2014 </w:t>
      </w:r>
      <w:r>
        <w:rPr>
          <w:rFonts w:ascii="宋体" w:hAnsi="宋体" w:cs="宋体" w:hint="eastAsia"/>
          <w:kern w:val="0"/>
        </w:rPr>
        <w:t>课业薄册</w:t>
      </w:r>
    </w:p>
    <w:p w:rsidR="0060187C" w:rsidRDefault="0060187C" w:rsidP="001951DB">
      <w:pPr>
        <w:snapToGrid w:val="0"/>
        <w:spacing w:line="440" w:lineRule="exact"/>
        <w:ind w:firstLineChars="200" w:firstLine="31680"/>
        <w:rPr>
          <w:rFonts w:ascii="宋体"/>
          <w:kern w:val="0"/>
        </w:rPr>
      </w:pPr>
      <w:r>
        <w:rPr>
          <w:rFonts w:ascii="宋体" w:hAnsi="宋体" w:cs="宋体"/>
          <w:kern w:val="0"/>
        </w:rPr>
        <w:t>QB/T 2309-2020</w:t>
      </w:r>
      <w:r>
        <w:rPr>
          <w:rFonts w:ascii="宋体" w:hAnsi="宋体" w:cs="宋体" w:hint="eastAsia"/>
          <w:kern w:val="0"/>
        </w:rPr>
        <w:t>橡皮擦</w:t>
      </w:r>
    </w:p>
    <w:p w:rsidR="0060187C" w:rsidRDefault="0060187C" w:rsidP="001951DB">
      <w:pPr>
        <w:snapToGrid w:val="0"/>
        <w:spacing w:line="440" w:lineRule="exact"/>
        <w:ind w:firstLineChars="200" w:firstLine="31680"/>
        <w:rPr>
          <w:rFonts w:ascii="宋体"/>
          <w:kern w:val="0"/>
        </w:rPr>
      </w:pPr>
      <w:r>
        <w:rPr>
          <w:rFonts w:ascii="宋体" w:hAnsi="宋体" w:cs="宋体"/>
          <w:kern w:val="0"/>
        </w:rPr>
        <w:t xml:space="preserve">QB/T 2655-2020 </w:t>
      </w:r>
      <w:r>
        <w:rPr>
          <w:rFonts w:ascii="宋体" w:hAnsi="宋体" w:cs="宋体" w:hint="eastAsia"/>
          <w:kern w:val="0"/>
        </w:rPr>
        <w:t>修正液</w:t>
      </w:r>
    </w:p>
    <w:p w:rsidR="0060187C" w:rsidRDefault="0060187C" w:rsidP="001951DB">
      <w:pPr>
        <w:snapToGrid w:val="0"/>
        <w:spacing w:line="440" w:lineRule="exact"/>
        <w:ind w:firstLineChars="200" w:firstLine="31680"/>
        <w:rPr>
          <w:rFonts w:ascii="宋体"/>
          <w:kern w:val="0"/>
        </w:rPr>
      </w:pPr>
      <w:r>
        <w:rPr>
          <w:rFonts w:ascii="宋体" w:hAnsi="宋体" w:cs="宋体"/>
          <w:kern w:val="0"/>
        </w:rPr>
        <w:t xml:space="preserve">QB/T 4154-2010 </w:t>
      </w:r>
      <w:r>
        <w:rPr>
          <w:rFonts w:ascii="宋体" w:hAnsi="宋体" w:cs="宋体" w:hint="eastAsia"/>
          <w:kern w:val="0"/>
        </w:rPr>
        <w:t>修正带</w:t>
      </w:r>
    </w:p>
    <w:p w:rsidR="0060187C" w:rsidRDefault="0060187C" w:rsidP="001951DB">
      <w:pPr>
        <w:snapToGrid w:val="0"/>
        <w:spacing w:line="440" w:lineRule="exact"/>
        <w:ind w:firstLineChars="200" w:firstLine="31680"/>
        <w:rPr>
          <w:rFonts w:ascii="宋体"/>
          <w:kern w:val="0"/>
        </w:rPr>
      </w:pPr>
      <w:r>
        <w:rPr>
          <w:rFonts w:ascii="宋体" w:hAnsi="宋体" w:cs="宋体"/>
          <w:kern w:val="0"/>
        </w:rPr>
        <w:t xml:space="preserve">QB/T 2586-2014 </w:t>
      </w:r>
      <w:r>
        <w:rPr>
          <w:rFonts w:ascii="宋体" w:hAnsi="宋体" w:cs="宋体" w:hint="eastAsia"/>
          <w:kern w:val="0"/>
        </w:rPr>
        <w:t>油画棒</w:t>
      </w:r>
    </w:p>
    <w:p w:rsidR="0060187C" w:rsidRDefault="0060187C" w:rsidP="001951DB">
      <w:pPr>
        <w:snapToGrid w:val="0"/>
        <w:spacing w:line="440" w:lineRule="exact"/>
        <w:ind w:firstLineChars="200" w:firstLine="31680"/>
        <w:rPr>
          <w:rFonts w:ascii="宋体"/>
          <w:kern w:val="0"/>
        </w:rPr>
      </w:pPr>
      <w:r>
        <w:rPr>
          <w:rFonts w:ascii="宋体" w:hAnsi="宋体" w:cs="宋体" w:hint="eastAsia"/>
          <w:kern w:val="0"/>
        </w:rPr>
        <w:t>相关的法律法规、部门规章和规定</w:t>
      </w:r>
    </w:p>
    <w:p w:rsidR="0060187C" w:rsidRDefault="0060187C" w:rsidP="001951DB">
      <w:pPr>
        <w:snapToGrid w:val="0"/>
        <w:spacing w:line="440" w:lineRule="exact"/>
        <w:ind w:firstLineChars="200" w:firstLine="31680"/>
        <w:rPr>
          <w:rFonts w:ascii="宋体"/>
          <w:kern w:val="0"/>
        </w:rPr>
      </w:pPr>
      <w:r>
        <w:rPr>
          <w:rFonts w:ascii="宋体" w:hAnsi="宋体" w:cs="宋体" w:hint="eastAsia"/>
          <w:kern w:val="0"/>
        </w:rPr>
        <w:t>经网上自我声明公开或备案的现行有效企业标准及产品明示质量要求。</w:t>
      </w:r>
    </w:p>
    <w:p w:rsidR="0060187C" w:rsidRDefault="0060187C">
      <w:pPr>
        <w:spacing w:line="360" w:lineRule="auto"/>
        <w:rPr>
          <w:rFonts w:ascii="黑体" w:eastAsia="黑体" w:hAnsi="宋体"/>
          <w:b/>
          <w:bCs/>
        </w:rPr>
      </w:pPr>
      <w:r>
        <w:rPr>
          <w:rFonts w:ascii="黑体" w:eastAsia="黑体" w:hAnsi="宋体" w:cs="黑体"/>
          <w:b/>
          <w:bCs/>
        </w:rPr>
        <w:t>5</w:t>
      </w:r>
      <w:r>
        <w:rPr>
          <w:rFonts w:ascii="黑体" w:eastAsia="黑体" w:hAnsi="宋体" w:cs="黑体" w:hint="eastAsia"/>
          <w:b/>
          <w:bCs/>
        </w:rPr>
        <w:t>．抽样要求</w:t>
      </w:r>
    </w:p>
    <w:p w:rsidR="0060187C" w:rsidRDefault="0060187C">
      <w:pPr>
        <w:spacing w:line="360" w:lineRule="auto"/>
        <w:rPr>
          <w:rFonts w:ascii="宋体"/>
        </w:rPr>
      </w:pPr>
      <w:r>
        <w:rPr>
          <w:rFonts w:ascii="宋体" w:hAnsi="宋体" w:cs="宋体"/>
        </w:rPr>
        <w:t>5.1</w:t>
      </w:r>
      <w:r>
        <w:rPr>
          <w:rFonts w:ascii="宋体" w:hAnsi="宋体" w:cs="宋体" w:hint="eastAsia"/>
        </w:rPr>
        <w:t xml:space="preserve">　抽样方法</w:t>
      </w:r>
    </w:p>
    <w:p w:rsidR="0060187C" w:rsidRDefault="0060187C" w:rsidP="001951DB">
      <w:pPr>
        <w:spacing w:line="360" w:lineRule="auto"/>
        <w:ind w:firstLineChars="200" w:firstLine="31680"/>
        <w:rPr>
          <w:rFonts w:ascii="宋体"/>
        </w:rPr>
      </w:pPr>
      <w:r>
        <w:rPr>
          <w:rFonts w:ascii="宋体" w:hAnsi="宋体" w:cs="宋体" w:hint="eastAsia"/>
        </w:rPr>
        <w:t>在市场待销产品中，根据产品的销售单元，同一规格、型号、批次的产品。所抽取的产品应是有质量检验合格证明或者以其他形式表明合格的。</w:t>
      </w:r>
    </w:p>
    <w:p w:rsidR="0060187C" w:rsidRDefault="0060187C" w:rsidP="001951DB">
      <w:pPr>
        <w:spacing w:line="360" w:lineRule="auto"/>
        <w:ind w:firstLineChars="200" w:firstLine="31680"/>
        <w:rPr>
          <w:rFonts w:ascii="宋体"/>
        </w:rPr>
      </w:pPr>
      <w:r>
        <w:rPr>
          <w:rFonts w:ascii="宋体" w:hAnsi="宋体" w:cs="宋体" w:hint="eastAsia"/>
        </w:rPr>
        <w:t>抽样方法应根据被抽查商铺产品的堆放形式、批量大小而定。一般按照</w:t>
      </w:r>
      <w:r>
        <w:rPr>
          <w:rFonts w:ascii="宋体" w:hAnsi="宋体" w:cs="宋体"/>
        </w:rPr>
        <w:t>GB/T 10111</w:t>
      </w:r>
      <w:r>
        <w:rPr>
          <w:rFonts w:ascii="宋体" w:hAnsi="宋体" w:cs="宋体" w:hint="eastAsia"/>
        </w:rPr>
        <w:t>规定的程序，采用简单随机抽样方法，利用随机数表、骰子或扑克牌产生随机数进行抽样。堆垛装箱的产品亦可采用分层随机抽样的方法。</w:t>
      </w:r>
    </w:p>
    <w:p w:rsidR="0060187C" w:rsidRDefault="0060187C">
      <w:pPr>
        <w:spacing w:line="360" w:lineRule="auto"/>
        <w:rPr>
          <w:rFonts w:ascii="宋体"/>
        </w:rPr>
      </w:pPr>
      <w:r>
        <w:rPr>
          <w:rFonts w:ascii="宋体" w:hAnsi="宋体" w:cs="宋体"/>
        </w:rPr>
        <w:t xml:space="preserve">5.2 </w:t>
      </w:r>
      <w:r>
        <w:rPr>
          <w:rFonts w:ascii="宋体" w:hAnsi="宋体" w:cs="宋体" w:hint="eastAsia"/>
        </w:rPr>
        <w:t>抽样基数</w:t>
      </w:r>
    </w:p>
    <w:p w:rsidR="0060187C" w:rsidRDefault="0060187C" w:rsidP="001951DB">
      <w:pPr>
        <w:spacing w:line="360" w:lineRule="auto"/>
        <w:ind w:firstLineChars="200" w:firstLine="31680"/>
        <w:rPr>
          <w:rFonts w:ascii="宋体"/>
        </w:rPr>
      </w:pPr>
      <w:r>
        <w:rPr>
          <w:rFonts w:ascii="宋体" w:hAnsi="宋体" w:cs="宋体" w:hint="eastAsia"/>
        </w:rPr>
        <w:t>抽样基数满足抽样数量即可。</w:t>
      </w:r>
    </w:p>
    <w:p w:rsidR="0060187C" w:rsidRDefault="0060187C">
      <w:pPr>
        <w:spacing w:line="360" w:lineRule="auto"/>
        <w:rPr>
          <w:rFonts w:ascii="宋体"/>
        </w:rPr>
      </w:pPr>
      <w:r>
        <w:rPr>
          <w:rFonts w:ascii="宋体" w:hAnsi="宋体" w:cs="宋体"/>
        </w:rPr>
        <w:t>5.3</w:t>
      </w:r>
      <w:r>
        <w:rPr>
          <w:rFonts w:ascii="宋体" w:hAnsi="宋体" w:cs="宋体" w:hint="eastAsia"/>
        </w:rPr>
        <w:t>抽样数量</w:t>
      </w:r>
    </w:p>
    <w:p w:rsidR="0060187C" w:rsidRDefault="0060187C" w:rsidP="001951DB">
      <w:pPr>
        <w:snapToGrid w:val="0"/>
        <w:spacing w:line="440" w:lineRule="exact"/>
        <w:ind w:firstLineChars="200" w:firstLine="31680"/>
        <w:jc w:val="left"/>
      </w:pPr>
      <w:r>
        <w:rPr>
          <w:rFonts w:cs="宋体" w:hint="eastAsia"/>
        </w:rPr>
        <w:t>根据本细则规定的检验要求，同种型号规格产品抽取的铅笔样品数量</w:t>
      </w:r>
      <w:r w:rsidRPr="00E2472A">
        <w:rPr>
          <w:rFonts w:cs="宋体" w:hint="eastAsia"/>
        </w:rPr>
        <w:t>为</w:t>
      </w:r>
      <w:r>
        <w:t>11</w:t>
      </w:r>
      <w:r w:rsidRPr="00E2472A">
        <w:rPr>
          <w:rFonts w:cs="宋体" w:hint="eastAsia"/>
        </w:rPr>
        <w:t>支，其中</w:t>
      </w:r>
      <w:r>
        <w:t>6</w:t>
      </w:r>
      <w:r w:rsidRPr="00E2472A">
        <w:rPr>
          <w:rFonts w:cs="宋体" w:hint="eastAsia"/>
        </w:rPr>
        <w:t>支为</w:t>
      </w:r>
      <w:r>
        <w:rPr>
          <w:rFonts w:cs="宋体" w:hint="eastAsia"/>
        </w:rPr>
        <w:t>检验样品，</w:t>
      </w:r>
      <w:r>
        <w:t>5</w:t>
      </w:r>
      <w:r>
        <w:rPr>
          <w:rFonts w:cs="宋体" w:hint="eastAsia"/>
        </w:rPr>
        <w:t>支为备用样品，备用样品放置在被抽检商家。</w:t>
      </w:r>
    </w:p>
    <w:p w:rsidR="0060187C" w:rsidRDefault="0060187C" w:rsidP="001951DB">
      <w:pPr>
        <w:snapToGrid w:val="0"/>
        <w:spacing w:line="440" w:lineRule="exact"/>
        <w:ind w:firstLineChars="200" w:firstLine="31680"/>
        <w:jc w:val="left"/>
      </w:pPr>
      <w:r>
        <w:rPr>
          <w:rFonts w:cs="宋体" w:hint="eastAsia"/>
        </w:rPr>
        <w:t>根据本细则规定的检验要求，同种型号规格产品抽取的圆珠笔样品数量为</w:t>
      </w:r>
      <w:r>
        <w:t>4</w:t>
      </w:r>
      <w:r w:rsidRPr="00E2472A">
        <w:rPr>
          <w:rFonts w:cs="宋体" w:hint="eastAsia"/>
        </w:rPr>
        <w:t>支，其中</w:t>
      </w:r>
      <w:r>
        <w:t>3</w:t>
      </w:r>
      <w:r w:rsidRPr="00E2472A">
        <w:rPr>
          <w:rFonts w:cs="宋体" w:hint="eastAsia"/>
        </w:rPr>
        <w:t>支为</w:t>
      </w:r>
      <w:r>
        <w:rPr>
          <w:rFonts w:cs="宋体" w:hint="eastAsia"/>
        </w:rPr>
        <w:t>检验样品，</w:t>
      </w:r>
      <w:r>
        <w:t>1</w:t>
      </w:r>
      <w:r>
        <w:rPr>
          <w:rFonts w:cs="宋体" w:hint="eastAsia"/>
        </w:rPr>
        <w:t>支为备用样品，备用样品放置在被抽检商家。</w:t>
      </w:r>
    </w:p>
    <w:p w:rsidR="0060187C" w:rsidRDefault="0060187C" w:rsidP="001951DB">
      <w:pPr>
        <w:snapToGrid w:val="0"/>
        <w:spacing w:line="440" w:lineRule="exact"/>
        <w:ind w:firstLineChars="200" w:firstLine="31680"/>
        <w:jc w:val="left"/>
      </w:pPr>
      <w:r>
        <w:rPr>
          <w:rFonts w:cs="宋体" w:hint="eastAsia"/>
        </w:rPr>
        <w:t>根据本细则规定的检验要求，同种型号规格产品抽取的中性笔</w:t>
      </w:r>
      <w:r w:rsidRPr="00E2472A">
        <w:rPr>
          <w:rFonts w:cs="宋体" w:hint="eastAsia"/>
        </w:rPr>
        <w:t>样品数量为</w:t>
      </w:r>
      <w:r>
        <w:t>4</w:t>
      </w:r>
      <w:r w:rsidRPr="00E2472A">
        <w:rPr>
          <w:rFonts w:cs="宋体" w:hint="eastAsia"/>
        </w:rPr>
        <w:t>支，其中</w:t>
      </w:r>
      <w:r>
        <w:t>3</w:t>
      </w:r>
      <w:r w:rsidRPr="00E2472A">
        <w:rPr>
          <w:rFonts w:cs="宋体" w:hint="eastAsia"/>
        </w:rPr>
        <w:t>支为检验样品，</w:t>
      </w:r>
      <w:r>
        <w:t>1</w:t>
      </w:r>
      <w:r w:rsidRPr="00E2472A">
        <w:rPr>
          <w:rFonts w:cs="宋体" w:hint="eastAsia"/>
        </w:rPr>
        <w:t>支为备用样品，备用样品放置在被抽检商家。</w:t>
      </w:r>
    </w:p>
    <w:p w:rsidR="0060187C" w:rsidRDefault="0060187C" w:rsidP="001951DB">
      <w:pPr>
        <w:snapToGrid w:val="0"/>
        <w:spacing w:line="440" w:lineRule="exact"/>
        <w:ind w:firstLineChars="200" w:firstLine="31680"/>
        <w:jc w:val="left"/>
      </w:pPr>
      <w:r>
        <w:rPr>
          <w:rFonts w:cs="宋体" w:hint="eastAsia"/>
        </w:rPr>
        <w:t>根据本细则规定的检验要求，同种型号规格产品抽取的学生簿册样品数量为</w:t>
      </w:r>
      <w:r>
        <w:t>4</w:t>
      </w:r>
      <w:r>
        <w:rPr>
          <w:rFonts w:cs="宋体" w:hint="eastAsia"/>
        </w:rPr>
        <w:t>本，其中</w:t>
      </w:r>
      <w:r>
        <w:t>3</w:t>
      </w:r>
      <w:r>
        <w:rPr>
          <w:rFonts w:cs="宋体" w:hint="eastAsia"/>
        </w:rPr>
        <w:t>本为检验样品，</w:t>
      </w:r>
      <w:r>
        <w:t>1</w:t>
      </w:r>
      <w:r>
        <w:rPr>
          <w:rFonts w:cs="宋体" w:hint="eastAsia"/>
        </w:rPr>
        <w:t>本为备用样品，备用样品放置在被抽检商家。</w:t>
      </w:r>
    </w:p>
    <w:p w:rsidR="0060187C" w:rsidRDefault="0060187C" w:rsidP="001951DB">
      <w:pPr>
        <w:snapToGrid w:val="0"/>
        <w:spacing w:line="440" w:lineRule="exact"/>
        <w:ind w:firstLineChars="200" w:firstLine="31680"/>
        <w:jc w:val="left"/>
      </w:pPr>
      <w:r>
        <w:rPr>
          <w:rFonts w:cs="宋体" w:hint="eastAsia"/>
        </w:rPr>
        <w:t>根据本细则规定的检验要求，同种型号规格产品抽取的橡皮擦样品数量为</w:t>
      </w:r>
      <w:r>
        <w:t>4</w:t>
      </w:r>
      <w:r>
        <w:rPr>
          <w:rFonts w:cs="宋体" w:hint="eastAsia"/>
        </w:rPr>
        <w:t>个，其中</w:t>
      </w:r>
      <w:r>
        <w:t>3</w:t>
      </w:r>
      <w:r>
        <w:rPr>
          <w:rFonts w:cs="宋体" w:hint="eastAsia"/>
        </w:rPr>
        <w:t>个为检验样品，</w:t>
      </w:r>
      <w:r>
        <w:t>1</w:t>
      </w:r>
      <w:r>
        <w:rPr>
          <w:rFonts w:cs="宋体" w:hint="eastAsia"/>
        </w:rPr>
        <w:t>个为备用样品，备用样品放置在被抽检商家。</w:t>
      </w:r>
    </w:p>
    <w:p w:rsidR="0060187C" w:rsidRDefault="0060187C" w:rsidP="001951DB">
      <w:pPr>
        <w:snapToGrid w:val="0"/>
        <w:spacing w:line="440" w:lineRule="exact"/>
        <w:ind w:firstLineChars="200" w:firstLine="31680"/>
        <w:jc w:val="left"/>
      </w:pPr>
      <w:r>
        <w:rPr>
          <w:rFonts w:cs="宋体" w:hint="eastAsia"/>
        </w:rPr>
        <w:t>根据本细则规定的检验要求，同种型号规格产品抽取的修正液样品数量为</w:t>
      </w:r>
      <w:r>
        <w:t>4</w:t>
      </w:r>
      <w:r>
        <w:rPr>
          <w:rFonts w:cs="宋体" w:hint="eastAsia"/>
        </w:rPr>
        <w:t>个，其中</w:t>
      </w:r>
      <w:r>
        <w:t>3</w:t>
      </w:r>
      <w:r>
        <w:rPr>
          <w:rFonts w:cs="宋体" w:hint="eastAsia"/>
        </w:rPr>
        <w:t>个为检验样品，</w:t>
      </w:r>
      <w:r>
        <w:t>1</w:t>
      </w:r>
      <w:r>
        <w:rPr>
          <w:rFonts w:cs="宋体" w:hint="eastAsia"/>
        </w:rPr>
        <w:t>个为备用样品，备用样品放置在被抽检商家。</w:t>
      </w:r>
    </w:p>
    <w:p w:rsidR="0060187C" w:rsidRDefault="0060187C" w:rsidP="001951DB">
      <w:pPr>
        <w:snapToGrid w:val="0"/>
        <w:spacing w:line="440" w:lineRule="exact"/>
        <w:ind w:firstLineChars="200" w:firstLine="31680"/>
        <w:jc w:val="left"/>
      </w:pPr>
      <w:r>
        <w:rPr>
          <w:rFonts w:cs="宋体" w:hint="eastAsia"/>
        </w:rPr>
        <w:t>根据本细则规定的检验要求，同种型号规格产品抽取的修正带样品数量为</w:t>
      </w:r>
      <w:r>
        <w:t>4</w:t>
      </w:r>
      <w:r>
        <w:rPr>
          <w:rFonts w:cs="宋体" w:hint="eastAsia"/>
        </w:rPr>
        <w:t>个，其中</w:t>
      </w:r>
      <w:r>
        <w:t>3</w:t>
      </w:r>
      <w:r>
        <w:rPr>
          <w:rFonts w:cs="宋体" w:hint="eastAsia"/>
        </w:rPr>
        <w:t>个为检验样品，</w:t>
      </w:r>
      <w:r>
        <w:t>1</w:t>
      </w:r>
      <w:r>
        <w:rPr>
          <w:rFonts w:cs="宋体" w:hint="eastAsia"/>
        </w:rPr>
        <w:t>个为备用样品，备用样品放置在被抽检商家。</w:t>
      </w:r>
    </w:p>
    <w:p w:rsidR="0060187C" w:rsidRDefault="0060187C" w:rsidP="001951DB">
      <w:pPr>
        <w:snapToGrid w:val="0"/>
        <w:spacing w:line="440" w:lineRule="exact"/>
        <w:ind w:firstLineChars="200" w:firstLine="31680"/>
        <w:jc w:val="left"/>
      </w:pPr>
      <w:r>
        <w:rPr>
          <w:rFonts w:cs="宋体" w:hint="eastAsia"/>
        </w:rPr>
        <w:t>根据本细则规定的检验要求，同种型号规格产品抽取的油画棒样品数量为</w:t>
      </w:r>
      <w:r w:rsidRPr="00E2472A">
        <w:t>2</w:t>
      </w:r>
      <w:r w:rsidRPr="00E2472A">
        <w:rPr>
          <w:rFonts w:cs="宋体" w:hint="eastAsia"/>
        </w:rPr>
        <w:t>套</w:t>
      </w:r>
      <w:r>
        <w:rPr>
          <w:rFonts w:cs="宋体" w:hint="eastAsia"/>
        </w:rPr>
        <w:t>（每套至少</w:t>
      </w:r>
      <w:r>
        <w:t>12</w:t>
      </w:r>
      <w:r>
        <w:rPr>
          <w:rFonts w:cs="宋体" w:hint="eastAsia"/>
        </w:rPr>
        <w:t>色）</w:t>
      </w:r>
      <w:r w:rsidRPr="00E2472A">
        <w:rPr>
          <w:rFonts w:cs="宋体" w:hint="eastAsia"/>
        </w:rPr>
        <w:t>，其中</w:t>
      </w:r>
      <w:r w:rsidRPr="00E2472A">
        <w:t>1</w:t>
      </w:r>
      <w:r w:rsidRPr="00E2472A">
        <w:rPr>
          <w:rFonts w:cs="宋体" w:hint="eastAsia"/>
        </w:rPr>
        <w:t>套检验样品，</w:t>
      </w:r>
      <w:r w:rsidRPr="00E2472A">
        <w:t>1</w:t>
      </w:r>
      <w:r w:rsidRPr="00E2472A">
        <w:rPr>
          <w:rFonts w:cs="宋体" w:hint="eastAsia"/>
        </w:rPr>
        <w:t>套为备用样品，备用样品放置在被抽检商家。</w:t>
      </w:r>
    </w:p>
    <w:p w:rsidR="0060187C" w:rsidRDefault="0060187C">
      <w:pPr>
        <w:spacing w:line="360" w:lineRule="auto"/>
        <w:rPr>
          <w:rFonts w:ascii="宋体"/>
        </w:rPr>
      </w:pPr>
      <w:r>
        <w:rPr>
          <w:rFonts w:ascii="宋体" w:hAnsi="宋体" w:cs="宋体"/>
        </w:rPr>
        <w:t>5.4</w:t>
      </w:r>
      <w:r>
        <w:rPr>
          <w:rFonts w:ascii="宋体" w:hAnsi="宋体" w:cs="宋体" w:hint="eastAsia"/>
        </w:rPr>
        <w:t>样品处置</w:t>
      </w:r>
    </w:p>
    <w:p w:rsidR="0060187C" w:rsidRDefault="0060187C">
      <w:pPr>
        <w:spacing w:line="360" w:lineRule="auto"/>
        <w:rPr>
          <w:rFonts w:ascii="宋体"/>
        </w:rPr>
      </w:pPr>
      <w:r>
        <w:rPr>
          <w:rFonts w:ascii="宋体" w:hAnsi="宋体" w:cs="宋体"/>
        </w:rPr>
        <w:t>5.4.1</w:t>
      </w:r>
      <w:r>
        <w:rPr>
          <w:rFonts w:ascii="宋体" w:hAnsi="宋体" w:cs="宋体" w:hint="eastAsia"/>
        </w:rPr>
        <w:t>抽取的样品连同其原包装和使用说明用清洁的包装袋（箱）密封包装后加贴封条封样。包装的方式应能防止样品在运送过程中损坏或被污染，封样的方式应能有效防止未经授权的拆封。</w:t>
      </w:r>
    </w:p>
    <w:p w:rsidR="0060187C" w:rsidRDefault="0060187C">
      <w:pPr>
        <w:spacing w:line="360" w:lineRule="auto"/>
        <w:rPr>
          <w:rFonts w:ascii="宋体"/>
        </w:rPr>
      </w:pPr>
      <w:r>
        <w:rPr>
          <w:rFonts w:ascii="宋体" w:hAnsi="宋体" w:cs="宋体"/>
        </w:rPr>
        <w:t>5.4.2</w:t>
      </w:r>
      <w:r>
        <w:rPr>
          <w:rFonts w:ascii="宋体" w:hAnsi="宋体" w:cs="宋体" w:hint="eastAsia"/>
        </w:rPr>
        <w:t>检验样品和备用样品应分别封样，由抽样人员负责携带或寄送至承检机构。</w:t>
      </w:r>
    </w:p>
    <w:p w:rsidR="0060187C" w:rsidRDefault="0060187C">
      <w:pPr>
        <w:spacing w:line="360" w:lineRule="auto"/>
        <w:rPr>
          <w:rFonts w:ascii="宋体"/>
        </w:rPr>
      </w:pPr>
      <w:r>
        <w:rPr>
          <w:rFonts w:ascii="宋体" w:hAnsi="宋体" w:cs="宋体"/>
        </w:rPr>
        <w:t>5.5</w:t>
      </w:r>
      <w:r>
        <w:rPr>
          <w:rFonts w:ascii="宋体" w:hAnsi="宋体" w:cs="宋体" w:hint="eastAsia"/>
        </w:rPr>
        <w:t>抽样单</w:t>
      </w:r>
    </w:p>
    <w:p w:rsidR="0060187C" w:rsidRDefault="0060187C">
      <w:pPr>
        <w:spacing w:line="360" w:lineRule="auto"/>
        <w:rPr>
          <w:rFonts w:ascii="宋体"/>
        </w:rPr>
      </w:pPr>
      <w:r>
        <w:rPr>
          <w:rFonts w:ascii="宋体" w:hAnsi="宋体" w:cs="宋体"/>
        </w:rPr>
        <w:t xml:space="preserve"> </w:t>
      </w:r>
      <w:r>
        <w:rPr>
          <w:rFonts w:ascii="宋体" w:hAnsi="宋体" w:cs="宋体" w:hint="eastAsia"/>
        </w:rPr>
        <w:t xml:space="preserve">　应按有关规定填写抽样单，并记录被抽查产品及商铺相关信息。同时记录被抽查商铺上一年度学生用品产品销售总额，以万元计。对于产品检验所需的样品技术参数等信息，需要被抽商铺提供的，应在抽样现场获取，并经商铺确认。</w:t>
      </w:r>
    </w:p>
    <w:p w:rsidR="0060187C" w:rsidRDefault="0060187C">
      <w:pPr>
        <w:spacing w:line="360" w:lineRule="auto"/>
        <w:rPr>
          <w:rFonts w:ascii="宋体"/>
        </w:rPr>
      </w:pPr>
      <w:r>
        <w:rPr>
          <w:rFonts w:ascii="宋体" w:hAnsi="宋体" w:cs="宋体"/>
        </w:rPr>
        <w:t>5.6</w:t>
      </w:r>
      <w:r>
        <w:rPr>
          <w:rFonts w:ascii="宋体" w:hAnsi="宋体" w:cs="宋体" w:hint="eastAsia"/>
        </w:rPr>
        <w:t>抽样费用</w:t>
      </w:r>
    </w:p>
    <w:p w:rsidR="0060187C" w:rsidRDefault="0060187C">
      <w:pPr>
        <w:pStyle w:val="Style1"/>
        <w:rPr>
          <w:rFonts w:cs="Times New Roman"/>
          <w:color w:val="auto"/>
        </w:rPr>
      </w:pPr>
      <w:r>
        <w:rPr>
          <w:rFonts w:ascii="宋体" w:hAnsi="宋体" w:cs="宋体"/>
          <w:color w:val="auto"/>
          <w:spacing w:val="0"/>
          <w:kern w:val="2"/>
          <w:sz w:val="21"/>
          <w:szCs w:val="21"/>
        </w:rPr>
        <w:t xml:space="preserve">    </w:t>
      </w:r>
      <w:r>
        <w:rPr>
          <w:rFonts w:ascii="宋体" w:hAnsi="宋体" w:cs="宋体" w:hint="eastAsia"/>
          <w:color w:val="auto"/>
          <w:spacing w:val="0"/>
          <w:kern w:val="2"/>
          <w:sz w:val="21"/>
          <w:szCs w:val="21"/>
        </w:rPr>
        <w:t>付费购买，或由被抽样商家无偿提供。</w:t>
      </w:r>
    </w:p>
    <w:p w:rsidR="0060187C" w:rsidRDefault="0060187C">
      <w:pPr>
        <w:spacing w:line="360" w:lineRule="auto"/>
        <w:rPr>
          <w:rFonts w:ascii="宋体"/>
        </w:rPr>
      </w:pPr>
      <w:r>
        <w:rPr>
          <w:rFonts w:ascii="宋体" w:hAnsi="宋体" w:cs="宋体"/>
        </w:rPr>
        <w:t>5.7</w:t>
      </w:r>
      <w:r>
        <w:rPr>
          <w:rFonts w:ascii="宋体" w:hAnsi="宋体" w:cs="宋体" w:hint="eastAsia"/>
        </w:rPr>
        <w:t>注意事项</w:t>
      </w:r>
    </w:p>
    <w:p w:rsidR="0060187C" w:rsidRDefault="0060187C">
      <w:pPr>
        <w:spacing w:line="360" w:lineRule="auto"/>
        <w:rPr>
          <w:rFonts w:ascii="宋体"/>
        </w:rPr>
      </w:pPr>
      <w:r>
        <w:rPr>
          <w:rFonts w:ascii="宋体" w:hAnsi="宋体" w:cs="宋体"/>
        </w:rPr>
        <w:t>5.7.1</w:t>
      </w:r>
      <w:r>
        <w:rPr>
          <w:rFonts w:ascii="宋体" w:hAnsi="宋体" w:cs="宋体" w:hint="eastAsia"/>
        </w:rPr>
        <w:t>若产品明示的执行标准为经备案的现行有效的企业标准，应要求被抽查商铺提供其现行有效的企业标准文本。</w:t>
      </w:r>
    </w:p>
    <w:p w:rsidR="0060187C" w:rsidRDefault="0060187C">
      <w:pPr>
        <w:spacing w:line="360" w:lineRule="auto"/>
        <w:rPr>
          <w:rFonts w:ascii="宋体"/>
        </w:rPr>
      </w:pPr>
      <w:r>
        <w:rPr>
          <w:rFonts w:ascii="宋体" w:hAnsi="宋体" w:cs="宋体"/>
        </w:rPr>
        <w:t>5.7.2</w:t>
      </w:r>
      <w:r>
        <w:rPr>
          <w:rFonts w:ascii="宋体" w:hAnsi="宋体" w:cs="宋体" w:hint="eastAsia"/>
        </w:rPr>
        <w:t>如果被抽查产品标识信息不全，必须在抽样单上填写该产品的技术参数（必要的参数加以说明）等信息，并由商铺盖章或签字确认。</w:t>
      </w:r>
    </w:p>
    <w:p w:rsidR="0060187C" w:rsidRDefault="0060187C">
      <w:pPr>
        <w:spacing w:line="360" w:lineRule="auto"/>
        <w:rPr>
          <w:rFonts w:ascii="黑体" w:eastAsia="黑体" w:hAnsi="宋体"/>
          <w:b/>
          <w:bCs/>
        </w:rPr>
      </w:pPr>
      <w:r>
        <w:rPr>
          <w:rFonts w:ascii="黑体" w:eastAsia="黑体" w:hAnsi="宋体" w:cs="黑体"/>
          <w:b/>
          <w:bCs/>
        </w:rPr>
        <w:t xml:space="preserve">6. </w:t>
      </w:r>
      <w:r>
        <w:rPr>
          <w:rFonts w:ascii="黑体" w:eastAsia="黑体" w:hAnsi="宋体" w:cs="黑体" w:hint="eastAsia"/>
          <w:b/>
          <w:bCs/>
        </w:rPr>
        <w:t>检验要求</w:t>
      </w:r>
    </w:p>
    <w:p w:rsidR="0060187C" w:rsidRDefault="0060187C">
      <w:pPr>
        <w:spacing w:line="360" w:lineRule="auto"/>
        <w:rPr>
          <w:rFonts w:ascii="宋体"/>
        </w:rPr>
      </w:pPr>
      <w:r>
        <w:rPr>
          <w:rFonts w:ascii="黑体" w:eastAsia="黑体" w:hAnsi="宋体" w:cs="黑体"/>
        </w:rPr>
        <w:t xml:space="preserve">6.1 </w:t>
      </w:r>
      <w:r>
        <w:rPr>
          <w:rFonts w:ascii="宋体" w:cs="宋体" w:hint="eastAsia"/>
        </w:rPr>
        <w:t>检验项目</w:t>
      </w:r>
      <w:r>
        <w:rPr>
          <w:rFonts w:cs="宋体" w:hint="eastAsia"/>
        </w:rPr>
        <w:t>及重要程度分类</w:t>
      </w:r>
      <w:r>
        <w:rPr>
          <w:rFonts w:ascii="宋体" w:cs="宋体" w:hint="eastAsia"/>
        </w:rPr>
        <w:t>见表</w:t>
      </w:r>
      <w:r>
        <w:rPr>
          <w:rFonts w:ascii="宋体" w:cs="宋体"/>
        </w:rPr>
        <w:t>2</w:t>
      </w:r>
      <w:r>
        <w:rPr>
          <w:rFonts w:ascii="宋体" w:cs="宋体" w:hint="eastAsia"/>
        </w:rPr>
        <w:t>。</w:t>
      </w:r>
    </w:p>
    <w:p w:rsidR="0060187C" w:rsidRDefault="0060187C">
      <w:pPr>
        <w:snapToGrid w:val="0"/>
        <w:spacing w:line="360" w:lineRule="auto"/>
        <w:jc w:val="center"/>
        <w:rPr>
          <w:rFonts w:ascii="宋体"/>
        </w:rPr>
      </w:pPr>
      <w:r>
        <w:rPr>
          <w:rFonts w:ascii="宋体" w:cs="宋体" w:hint="eastAsia"/>
        </w:rPr>
        <w:t>表</w:t>
      </w:r>
      <w:r>
        <w:rPr>
          <w:rFonts w:ascii="宋体" w:cs="宋体"/>
        </w:rPr>
        <w:t>2-1</w:t>
      </w:r>
      <w:r>
        <w:rPr>
          <w:rFonts w:ascii="宋体" w:hAnsi="宋体" w:cs="宋体" w:hint="eastAsia"/>
        </w:rPr>
        <w:t>铅笔</w:t>
      </w:r>
      <w:r>
        <w:rPr>
          <w:rFonts w:ascii="宋体" w:cs="宋体" w:hint="eastAsia"/>
        </w:rPr>
        <w:t>检验项目</w:t>
      </w:r>
      <w:r>
        <w:rPr>
          <w:rFonts w:cs="宋体" w:hint="eastAsia"/>
        </w:rPr>
        <w:t>及重要程度分类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1896"/>
        <w:gridCol w:w="2316"/>
        <w:gridCol w:w="2316"/>
        <w:gridCol w:w="1476"/>
        <w:gridCol w:w="1317"/>
      </w:tblGrid>
      <w:tr w:rsidR="0060187C">
        <w:trPr>
          <w:cantSplit/>
          <w:trHeight w:val="614"/>
          <w:jc w:val="center"/>
        </w:trPr>
        <w:tc>
          <w:tcPr>
            <w:tcW w:w="327"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序号</w:t>
            </w:r>
          </w:p>
        </w:tc>
        <w:tc>
          <w:tcPr>
            <w:tcW w:w="974"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检验项目</w:t>
            </w:r>
          </w:p>
        </w:tc>
        <w:tc>
          <w:tcPr>
            <w:tcW w:w="920" w:type="pct"/>
            <w:noWrap/>
            <w:vAlign w:val="center"/>
          </w:tcPr>
          <w:p w:rsidR="0060187C" w:rsidRDefault="0060187C">
            <w:pPr>
              <w:adjustRightInd w:val="0"/>
              <w:snapToGrid w:val="0"/>
              <w:spacing w:line="360" w:lineRule="auto"/>
              <w:jc w:val="center"/>
              <w:rPr>
                <w:rFonts w:ascii="宋体"/>
              </w:rPr>
            </w:pPr>
            <w:r>
              <w:rPr>
                <w:rFonts w:ascii="宋体" w:hAnsi="宋体" w:cs="宋体" w:hint="eastAsia"/>
              </w:rPr>
              <w:t>依据标准</w:t>
            </w:r>
          </w:p>
          <w:p w:rsidR="0060187C" w:rsidRDefault="0060187C">
            <w:pPr>
              <w:adjustRightInd w:val="0"/>
              <w:snapToGrid w:val="0"/>
              <w:spacing w:line="360" w:lineRule="auto"/>
              <w:jc w:val="center"/>
              <w:rPr>
                <w:rFonts w:ascii="宋体"/>
              </w:rPr>
            </w:pPr>
            <w:r>
              <w:rPr>
                <w:rFonts w:ascii="宋体" w:hAnsi="宋体" w:cs="宋体" w:hint="eastAsia"/>
              </w:rPr>
              <w:t>及条款</w:t>
            </w:r>
          </w:p>
        </w:tc>
        <w:tc>
          <w:tcPr>
            <w:tcW w:w="960" w:type="pct"/>
            <w:noWrap/>
            <w:vAlign w:val="center"/>
          </w:tcPr>
          <w:p w:rsidR="0060187C" w:rsidRDefault="0060187C">
            <w:pPr>
              <w:adjustRightInd w:val="0"/>
              <w:snapToGrid w:val="0"/>
              <w:spacing w:line="360" w:lineRule="auto"/>
              <w:jc w:val="center"/>
              <w:rPr>
                <w:rFonts w:ascii="宋体"/>
              </w:rPr>
            </w:pPr>
            <w:r>
              <w:rPr>
                <w:rFonts w:ascii="宋体" w:hAnsi="宋体" w:cs="宋体" w:hint="eastAsia"/>
              </w:rPr>
              <w:t>检验方法</w:t>
            </w:r>
          </w:p>
          <w:p w:rsidR="0060187C" w:rsidRDefault="0060187C">
            <w:pPr>
              <w:adjustRightInd w:val="0"/>
              <w:snapToGrid w:val="0"/>
              <w:spacing w:line="360" w:lineRule="auto"/>
              <w:jc w:val="center"/>
              <w:rPr>
                <w:rFonts w:ascii="宋体"/>
              </w:rPr>
            </w:pPr>
            <w:r>
              <w:rPr>
                <w:rFonts w:ascii="宋体" w:hAnsi="宋体" w:cs="宋体" w:hint="eastAsia"/>
              </w:rPr>
              <w:t>及条款</w:t>
            </w:r>
          </w:p>
        </w:tc>
        <w:tc>
          <w:tcPr>
            <w:tcW w:w="758"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重要程度类别</w:t>
            </w:r>
          </w:p>
        </w:tc>
        <w:tc>
          <w:tcPr>
            <w:tcW w:w="1060"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备注</w:t>
            </w:r>
          </w:p>
        </w:tc>
      </w:tr>
      <w:tr w:rsidR="0060187C">
        <w:trPr>
          <w:cantSplit/>
          <w:trHeight w:val="563"/>
          <w:tblHeader/>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1</w:t>
            </w:r>
          </w:p>
        </w:tc>
        <w:tc>
          <w:tcPr>
            <w:tcW w:w="974" w:type="pct"/>
            <w:noWrap/>
            <w:vAlign w:val="center"/>
          </w:tcPr>
          <w:p w:rsidR="0060187C" w:rsidRDefault="0060187C">
            <w:pPr>
              <w:snapToGrid w:val="0"/>
              <w:jc w:val="center"/>
              <w:rPr>
                <w:rFonts w:ascii="宋体"/>
              </w:rPr>
            </w:pPr>
            <w:r>
              <w:rPr>
                <w:rFonts w:ascii="宋体" w:hAnsi="宋体" w:cs="宋体" w:hint="eastAsia"/>
                <w:color w:val="000000"/>
                <w:kern w:val="0"/>
              </w:rPr>
              <w:t>可迁移元素的限量</w:t>
            </w:r>
          </w:p>
        </w:tc>
        <w:tc>
          <w:tcPr>
            <w:tcW w:w="920" w:type="pct"/>
            <w:noWrap/>
            <w:vAlign w:val="center"/>
          </w:tcPr>
          <w:p w:rsidR="0060187C" w:rsidRPr="00E2472A" w:rsidRDefault="0060187C">
            <w:pPr>
              <w:snapToGrid w:val="0"/>
              <w:jc w:val="center"/>
              <w:rPr>
                <w:rFonts w:ascii="宋体"/>
              </w:rPr>
            </w:pPr>
            <w:r w:rsidRPr="00E2472A">
              <w:rPr>
                <w:rFonts w:ascii="宋体" w:hAnsi="宋体" w:cs="宋体"/>
              </w:rPr>
              <w:t>GB 21027-2020</w:t>
            </w:r>
          </w:p>
        </w:tc>
        <w:tc>
          <w:tcPr>
            <w:tcW w:w="960" w:type="pct"/>
            <w:noWrap/>
            <w:vAlign w:val="center"/>
          </w:tcPr>
          <w:p w:rsidR="0060187C" w:rsidRPr="00E2472A" w:rsidRDefault="0060187C">
            <w:pPr>
              <w:snapToGrid w:val="0"/>
              <w:jc w:val="center"/>
              <w:rPr>
                <w:rFonts w:ascii="宋体"/>
                <w:b/>
                <w:bCs/>
              </w:rPr>
            </w:pPr>
            <w:r w:rsidRPr="00E2472A">
              <w:rPr>
                <w:rFonts w:ascii="宋体" w:hAnsi="宋体" w:cs="宋体"/>
              </w:rPr>
              <w:t>GB 6675.4-2014</w:t>
            </w:r>
          </w:p>
        </w:tc>
        <w:tc>
          <w:tcPr>
            <w:tcW w:w="758" w:type="pct"/>
            <w:noWrap/>
            <w:vAlign w:val="center"/>
          </w:tcPr>
          <w:p w:rsidR="0060187C" w:rsidRPr="00E2472A" w:rsidRDefault="0060187C">
            <w:pPr>
              <w:adjustRightInd w:val="0"/>
              <w:snapToGrid w:val="0"/>
              <w:spacing w:line="360" w:lineRule="auto"/>
              <w:jc w:val="center"/>
              <w:rPr>
                <w:rFonts w:ascii="宋体"/>
              </w:rPr>
            </w:pPr>
            <w:r w:rsidRPr="00E2472A">
              <w:rPr>
                <w:rFonts w:ascii="宋体" w:hAnsi="宋体" w:cs="宋体"/>
              </w:rPr>
              <w:t>A</w:t>
            </w:r>
          </w:p>
        </w:tc>
        <w:tc>
          <w:tcPr>
            <w:tcW w:w="1060"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267"/>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2</w:t>
            </w:r>
          </w:p>
        </w:tc>
        <w:tc>
          <w:tcPr>
            <w:tcW w:w="974" w:type="pct"/>
            <w:noWrap/>
            <w:vAlign w:val="center"/>
          </w:tcPr>
          <w:p w:rsidR="0060187C" w:rsidRDefault="0060187C">
            <w:pPr>
              <w:snapToGrid w:val="0"/>
              <w:jc w:val="center"/>
              <w:rPr>
                <w:rFonts w:ascii="宋体"/>
              </w:rPr>
            </w:pPr>
            <w:r>
              <w:rPr>
                <w:rFonts w:ascii="宋体" w:hAnsi="宋体" w:cs="宋体" w:hint="eastAsia"/>
                <w:kern w:val="0"/>
              </w:rPr>
              <w:t>边缘、尖端</w:t>
            </w:r>
          </w:p>
        </w:tc>
        <w:tc>
          <w:tcPr>
            <w:tcW w:w="920" w:type="pct"/>
            <w:noWrap/>
            <w:vAlign w:val="center"/>
          </w:tcPr>
          <w:p w:rsidR="0060187C" w:rsidRPr="00E2472A" w:rsidRDefault="0060187C">
            <w:pPr>
              <w:snapToGrid w:val="0"/>
              <w:jc w:val="center"/>
              <w:rPr>
                <w:rFonts w:ascii="宋体"/>
              </w:rPr>
            </w:pPr>
            <w:r w:rsidRPr="00E2472A">
              <w:rPr>
                <w:rFonts w:ascii="宋体" w:hAnsi="宋体" w:cs="宋体"/>
              </w:rPr>
              <w:t>GB 21027-2020</w:t>
            </w:r>
          </w:p>
        </w:tc>
        <w:tc>
          <w:tcPr>
            <w:tcW w:w="960" w:type="pct"/>
            <w:noWrap/>
            <w:vAlign w:val="center"/>
          </w:tcPr>
          <w:p w:rsidR="0060187C" w:rsidRPr="00E2472A" w:rsidRDefault="0060187C">
            <w:pPr>
              <w:snapToGrid w:val="0"/>
              <w:jc w:val="center"/>
              <w:rPr>
                <w:rFonts w:ascii="宋体"/>
              </w:rPr>
            </w:pPr>
            <w:r w:rsidRPr="00E2472A">
              <w:rPr>
                <w:rFonts w:ascii="宋体" w:hAnsi="宋体" w:cs="宋体"/>
              </w:rPr>
              <w:t>GB 6675.2-2014</w:t>
            </w:r>
          </w:p>
        </w:tc>
        <w:tc>
          <w:tcPr>
            <w:tcW w:w="758" w:type="pct"/>
            <w:noWrap/>
            <w:vAlign w:val="center"/>
          </w:tcPr>
          <w:p w:rsidR="0060187C" w:rsidRPr="00E2472A" w:rsidRDefault="0060187C">
            <w:pPr>
              <w:adjustRightInd w:val="0"/>
              <w:snapToGrid w:val="0"/>
              <w:spacing w:line="360" w:lineRule="auto"/>
              <w:jc w:val="center"/>
              <w:rPr>
                <w:rFonts w:ascii="宋体"/>
              </w:rPr>
            </w:pPr>
            <w:r w:rsidRPr="00E2472A">
              <w:rPr>
                <w:rFonts w:ascii="宋体" w:hAnsi="宋体" w:cs="宋体"/>
              </w:rPr>
              <w:t>A</w:t>
            </w:r>
          </w:p>
        </w:tc>
        <w:tc>
          <w:tcPr>
            <w:tcW w:w="1060" w:type="pct"/>
            <w:noWrap/>
            <w:vAlign w:val="center"/>
          </w:tcPr>
          <w:p w:rsidR="0060187C" w:rsidRDefault="0060187C">
            <w:pPr>
              <w:adjustRightInd w:val="0"/>
              <w:snapToGrid w:val="0"/>
              <w:spacing w:line="360" w:lineRule="auto"/>
              <w:jc w:val="center"/>
              <w:rPr>
                <w:rFonts w:ascii="宋体"/>
                <w:b/>
                <w:bCs/>
              </w:rPr>
            </w:pPr>
          </w:p>
        </w:tc>
      </w:tr>
      <w:tr w:rsidR="0060187C">
        <w:trPr>
          <w:cantSplit/>
          <w:trHeight w:val="267"/>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3</w:t>
            </w:r>
          </w:p>
        </w:tc>
        <w:tc>
          <w:tcPr>
            <w:tcW w:w="974" w:type="pct"/>
            <w:noWrap/>
            <w:vAlign w:val="center"/>
          </w:tcPr>
          <w:p w:rsidR="0060187C" w:rsidRDefault="0060187C">
            <w:pPr>
              <w:snapToGrid w:val="0"/>
              <w:jc w:val="center"/>
              <w:rPr>
                <w:rFonts w:ascii="宋体"/>
              </w:rPr>
            </w:pPr>
            <w:r>
              <w:rPr>
                <w:rFonts w:ascii="宋体" w:hAnsi="宋体" w:cs="宋体" w:hint="eastAsia"/>
                <w:color w:val="000000"/>
                <w:kern w:val="0"/>
              </w:rPr>
              <w:t>磨耗</w:t>
            </w:r>
          </w:p>
        </w:tc>
        <w:tc>
          <w:tcPr>
            <w:tcW w:w="920" w:type="pct"/>
            <w:noWrap/>
            <w:vAlign w:val="center"/>
          </w:tcPr>
          <w:p w:rsidR="0060187C" w:rsidRDefault="0060187C">
            <w:pPr>
              <w:snapToGrid w:val="0"/>
              <w:jc w:val="center"/>
              <w:rPr>
                <w:rFonts w:ascii="宋体"/>
              </w:rPr>
            </w:pPr>
            <w:r>
              <w:rPr>
                <w:rFonts w:ascii="宋体" w:hAnsi="宋体" w:cs="宋体"/>
              </w:rPr>
              <w:t>GB/T 26704-2011/2022</w:t>
            </w:r>
          </w:p>
        </w:tc>
        <w:tc>
          <w:tcPr>
            <w:tcW w:w="960" w:type="pct"/>
            <w:noWrap/>
            <w:vAlign w:val="center"/>
          </w:tcPr>
          <w:p w:rsidR="0060187C" w:rsidRDefault="0060187C">
            <w:pPr>
              <w:snapToGrid w:val="0"/>
              <w:jc w:val="center"/>
              <w:rPr>
                <w:rFonts w:ascii="宋体"/>
              </w:rPr>
            </w:pPr>
            <w:r>
              <w:rPr>
                <w:rFonts w:ascii="宋体" w:hAnsi="宋体" w:cs="宋体"/>
              </w:rPr>
              <w:t>GB/T 26704-2011/2022</w:t>
            </w:r>
          </w:p>
        </w:tc>
        <w:tc>
          <w:tcPr>
            <w:tcW w:w="758"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060" w:type="pct"/>
            <w:noWrap/>
            <w:vAlign w:val="center"/>
          </w:tcPr>
          <w:p w:rsidR="0060187C" w:rsidRDefault="0060187C">
            <w:pPr>
              <w:adjustRightInd w:val="0"/>
              <w:snapToGrid w:val="0"/>
              <w:spacing w:line="360" w:lineRule="auto"/>
              <w:jc w:val="center"/>
              <w:rPr>
                <w:rFonts w:ascii="宋体"/>
              </w:rPr>
            </w:pPr>
          </w:p>
        </w:tc>
      </w:tr>
      <w:tr w:rsidR="0060187C">
        <w:trPr>
          <w:cantSplit/>
          <w:trHeight w:val="530"/>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4</w:t>
            </w:r>
          </w:p>
        </w:tc>
        <w:tc>
          <w:tcPr>
            <w:tcW w:w="974" w:type="pct"/>
            <w:noWrap/>
            <w:vAlign w:val="center"/>
          </w:tcPr>
          <w:p w:rsidR="0060187C" w:rsidRDefault="0060187C">
            <w:pPr>
              <w:snapToGrid w:val="0"/>
              <w:jc w:val="center"/>
              <w:rPr>
                <w:rFonts w:ascii="宋体"/>
              </w:rPr>
            </w:pPr>
            <w:r>
              <w:rPr>
                <w:rFonts w:ascii="宋体" w:hAnsi="宋体" w:cs="宋体" w:hint="eastAsia"/>
                <w:color w:val="000000"/>
                <w:kern w:val="0"/>
              </w:rPr>
              <w:t>滑度</w:t>
            </w:r>
          </w:p>
        </w:tc>
        <w:tc>
          <w:tcPr>
            <w:tcW w:w="920" w:type="pct"/>
            <w:noWrap/>
            <w:vAlign w:val="center"/>
          </w:tcPr>
          <w:p w:rsidR="0060187C" w:rsidRDefault="0060187C">
            <w:pPr>
              <w:snapToGrid w:val="0"/>
              <w:jc w:val="center"/>
              <w:rPr>
                <w:rFonts w:ascii="宋体"/>
                <w:b/>
                <w:bCs/>
              </w:rPr>
            </w:pPr>
            <w:r>
              <w:rPr>
                <w:rFonts w:ascii="宋体" w:hAnsi="宋体" w:cs="宋体"/>
              </w:rPr>
              <w:t>GB/T 26704-2011/2022</w:t>
            </w:r>
          </w:p>
        </w:tc>
        <w:tc>
          <w:tcPr>
            <w:tcW w:w="960" w:type="pct"/>
            <w:noWrap/>
            <w:vAlign w:val="center"/>
          </w:tcPr>
          <w:p w:rsidR="0060187C" w:rsidRDefault="0060187C">
            <w:pPr>
              <w:snapToGrid w:val="0"/>
              <w:jc w:val="center"/>
              <w:rPr>
                <w:rFonts w:ascii="宋体"/>
              </w:rPr>
            </w:pPr>
            <w:r>
              <w:rPr>
                <w:rFonts w:ascii="宋体" w:hAnsi="宋体" w:cs="宋体"/>
              </w:rPr>
              <w:t>GB/T 26704-2011/2022</w:t>
            </w:r>
          </w:p>
        </w:tc>
        <w:tc>
          <w:tcPr>
            <w:tcW w:w="758"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060" w:type="pct"/>
            <w:noWrap/>
            <w:vAlign w:val="center"/>
          </w:tcPr>
          <w:p w:rsidR="0060187C" w:rsidRDefault="0060187C">
            <w:pPr>
              <w:adjustRightInd w:val="0"/>
              <w:snapToGrid w:val="0"/>
              <w:spacing w:line="360" w:lineRule="auto"/>
              <w:jc w:val="center"/>
              <w:rPr>
                <w:rFonts w:ascii="宋体"/>
              </w:rPr>
            </w:pPr>
          </w:p>
        </w:tc>
      </w:tr>
      <w:tr w:rsidR="0060187C">
        <w:trPr>
          <w:cantSplit/>
          <w:trHeight w:val="579"/>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5</w:t>
            </w:r>
          </w:p>
        </w:tc>
        <w:tc>
          <w:tcPr>
            <w:tcW w:w="974" w:type="pct"/>
            <w:noWrap/>
            <w:vAlign w:val="center"/>
          </w:tcPr>
          <w:p w:rsidR="0060187C" w:rsidRDefault="0060187C">
            <w:pPr>
              <w:snapToGrid w:val="0"/>
              <w:jc w:val="center"/>
              <w:rPr>
                <w:rFonts w:ascii="宋体"/>
              </w:rPr>
            </w:pPr>
            <w:r>
              <w:rPr>
                <w:rFonts w:ascii="宋体" w:hAnsi="宋体" w:cs="宋体" w:hint="eastAsia"/>
                <w:color w:val="000000"/>
                <w:kern w:val="0"/>
              </w:rPr>
              <w:t>皮头拉力</w:t>
            </w:r>
          </w:p>
        </w:tc>
        <w:tc>
          <w:tcPr>
            <w:tcW w:w="920" w:type="pct"/>
            <w:noWrap/>
            <w:vAlign w:val="center"/>
          </w:tcPr>
          <w:p w:rsidR="0060187C" w:rsidRDefault="0060187C">
            <w:pPr>
              <w:snapToGrid w:val="0"/>
              <w:jc w:val="center"/>
              <w:rPr>
                <w:rFonts w:ascii="宋体"/>
                <w:b/>
                <w:bCs/>
              </w:rPr>
            </w:pPr>
            <w:r>
              <w:rPr>
                <w:rFonts w:ascii="宋体" w:hAnsi="宋体" w:cs="宋体"/>
              </w:rPr>
              <w:t>GB/T 26704-2011/2022</w:t>
            </w:r>
          </w:p>
        </w:tc>
        <w:tc>
          <w:tcPr>
            <w:tcW w:w="960" w:type="pct"/>
            <w:noWrap/>
            <w:vAlign w:val="center"/>
          </w:tcPr>
          <w:p w:rsidR="0060187C" w:rsidRDefault="0060187C">
            <w:pPr>
              <w:snapToGrid w:val="0"/>
              <w:jc w:val="center"/>
              <w:rPr>
                <w:rFonts w:ascii="宋体"/>
              </w:rPr>
            </w:pPr>
            <w:r>
              <w:rPr>
                <w:rFonts w:ascii="宋体" w:hAnsi="宋体" w:cs="宋体"/>
              </w:rPr>
              <w:t>GB/T 26704-2011/2022</w:t>
            </w:r>
          </w:p>
        </w:tc>
        <w:tc>
          <w:tcPr>
            <w:tcW w:w="758"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060"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579"/>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6</w:t>
            </w:r>
          </w:p>
        </w:tc>
        <w:tc>
          <w:tcPr>
            <w:tcW w:w="974" w:type="pct"/>
            <w:noWrap/>
            <w:vAlign w:val="center"/>
          </w:tcPr>
          <w:p w:rsidR="0060187C" w:rsidRDefault="0060187C">
            <w:pPr>
              <w:snapToGrid w:val="0"/>
              <w:jc w:val="center"/>
              <w:rPr>
                <w:rFonts w:ascii="宋体"/>
              </w:rPr>
            </w:pPr>
            <w:r>
              <w:rPr>
                <w:rFonts w:ascii="宋体" w:hAnsi="宋体" w:cs="宋体" w:hint="eastAsia"/>
                <w:color w:val="000000"/>
                <w:kern w:val="0"/>
              </w:rPr>
              <w:t>笔杆涂层</w:t>
            </w:r>
          </w:p>
        </w:tc>
        <w:tc>
          <w:tcPr>
            <w:tcW w:w="920" w:type="pct"/>
            <w:noWrap/>
            <w:vAlign w:val="center"/>
          </w:tcPr>
          <w:p w:rsidR="0060187C" w:rsidRDefault="0060187C">
            <w:pPr>
              <w:snapToGrid w:val="0"/>
              <w:jc w:val="center"/>
              <w:rPr>
                <w:rFonts w:ascii="宋体"/>
                <w:b/>
                <w:bCs/>
              </w:rPr>
            </w:pPr>
            <w:r>
              <w:rPr>
                <w:rFonts w:ascii="宋体" w:hAnsi="宋体" w:cs="宋体"/>
              </w:rPr>
              <w:t>GB/T 26704-2011/2022</w:t>
            </w:r>
          </w:p>
        </w:tc>
        <w:tc>
          <w:tcPr>
            <w:tcW w:w="960" w:type="pct"/>
            <w:noWrap/>
            <w:vAlign w:val="center"/>
          </w:tcPr>
          <w:p w:rsidR="0060187C" w:rsidRDefault="0060187C">
            <w:pPr>
              <w:snapToGrid w:val="0"/>
              <w:jc w:val="center"/>
              <w:rPr>
                <w:rFonts w:ascii="宋体"/>
              </w:rPr>
            </w:pPr>
            <w:r>
              <w:rPr>
                <w:rFonts w:ascii="宋体" w:hAnsi="宋体" w:cs="宋体"/>
              </w:rPr>
              <w:t>GB/T 26704-2011/2022</w:t>
            </w:r>
          </w:p>
        </w:tc>
        <w:tc>
          <w:tcPr>
            <w:tcW w:w="758"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060"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579"/>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7</w:t>
            </w:r>
          </w:p>
        </w:tc>
        <w:tc>
          <w:tcPr>
            <w:tcW w:w="974" w:type="pct"/>
            <w:noWrap/>
            <w:vAlign w:val="center"/>
          </w:tcPr>
          <w:p w:rsidR="0060187C" w:rsidRDefault="0060187C">
            <w:pPr>
              <w:snapToGrid w:val="0"/>
              <w:jc w:val="center"/>
              <w:rPr>
                <w:rFonts w:ascii="宋体"/>
              </w:rPr>
            </w:pPr>
            <w:r>
              <w:rPr>
                <w:rFonts w:ascii="宋体" w:hAnsi="宋体" w:cs="宋体" w:hint="eastAsia"/>
                <w:color w:val="000000"/>
                <w:kern w:val="0"/>
              </w:rPr>
              <w:t>笔杆结合牢度</w:t>
            </w:r>
          </w:p>
        </w:tc>
        <w:tc>
          <w:tcPr>
            <w:tcW w:w="920" w:type="pct"/>
            <w:noWrap/>
            <w:vAlign w:val="center"/>
          </w:tcPr>
          <w:p w:rsidR="0060187C" w:rsidRDefault="0060187C">
            <w:pPr>
              <w:snapToGrid w:val="0"/>
              <w:jc w:val="center"/>
              <w:rPr>
                <w:rFonts w:ascii="宋体"/>
              </w:rPr>
            </w:pPr>
            <w:r>
              <w:rPr>
                <w:rFonts w:ascii="宋体" w:hAnsi="宋体" w:cs="宋体"/>
              </w:rPr>
              <w:t>GB/T 26704-2011/2022</w:t>
            </w:r>
          </w:p>
        </w:tc>
        <w:tc>
          <w:tcPr>
            <w:tcW w:w="960" w:type="pct"/>
            <w:noWrap/>
            <w:vAlign w:val="center"/>
          </w:tcPr>
          <w:p w:rsidR="0060187C" w:rsidRDefault="0060187C">
            <w:pPr>
              <w:snapToGrid w:val="0"/>
              <w:jc w:val="center"/>
              <w:rPr>
                <w:rFonts w:ascii="宋体"/>
              </w:rPr>
            </w:pPr>
            <w:r>
              <w:rPr>
                <w:rFonts w:ascii="宋体" w:hAnsi="宋体" w:cs="宋体"/>
              </w:rPr>
              <w:t>GB/T 26704-2011/2022</w:t>
            </w:r>
          </w:p>
        </w:tc>
        <w:tc>
          <w:tcPr>
            <w:tcW w:w="758" w:type="pct"/>
            <w:noWrap/>
            <w:vAlign w:val="center"/>
          </w:tcPr>
          <w:p w:rsidR="0060187C" w:rsidRDefault="0060187C">
            <w:pPr>
              <w:adjustRightInd w:val="0"/>
              <w:snapToGrid w:val="0"/>
              <w:spacing w:line="360" w:lineRule="auto"/>
              <w:jc w:val="center"/>
              <w:rPr>
                <w:rFonts w:ascii="宋体" w:cs="宋体"/>
              </w:rPr>
            </w:pPr>
            <w:r>
              <w:rPr>
                <w:rFonts w:ascii="宋体" w:cs="宋体"/>
              </w:rPr>
              <w:t>B</w:t>
            </w:r>
          </w:p>
        </w:tc>
        <w:tc>
          <w:tcPr>
            <w:tcW w:w="1060"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579"/>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8</w:t>
            </w:r>
          </w:p>
        </w:tc>
        <w:tc>
          <w:tcPr>
            <w:tcW w:w="974" w:type="pct"/>
            <w:noWrap/>
            <w:vAlign w:val="center"/>
          </w:tcPr>
          <w:p w:rsidR="0060187C" w:rsidRDefault="0060187C">
            <w:pPr>
              <w:snapToGrid w:val="0"/>
              <w:jc w:val="center"/>
              <w:rPr>
                <w:rFonts w:ascii="宋体"/>
                <w:kern w:val="0"/>
              </w:rPr>
            </w:pPr>
            <w:r>
              <w:rPr>
                <w:rFonts w:ascii="宋体" w:hAnsi="宋体" w:cs="宋体" w:hint="eastAsia"/>
                <w:color w:val="000000"/>
                <w:kern w:val="0"/>
              </w:rPr>
              <w:t>杆内断芯</w:t>
            </w:r>
          </w:p>
        </w:tc>
        <w:tc>
          <w:tcPr>
            <w:tcW w:w="920" w:type="pct"/>
            <w:noWrap/>
            <w:vAlign w:val="center"/>
          </w:tcPr>
          <w:p w:rsidR="0060187C" w:rsidRDefault="0060187C">
            <w:pPr>
              <w:snapToGrid w:val="0"/>
              <w:jc w:val="center"/>
              <w:rPr>
                <w:rFonts w:ascii="宋体"/>
              </w:rPr>
            </w:pPr>
            <w:r>
              <w:rPr>
                <w:rFonts w:ascii="宋体" w:hAnsi="宋体" w:cs="宋体"/>
              </w:rPr>
              <w:t>GB/T 26704-2011/2022</w:t>
            </w:r>
          </w:p>
        </w:tc>
        <w:tc>
          <w:tcPr>
            <w:tcW w:w="960" w:type="pct"/>
            <w:noWrap/>
            <w:vAlign w:val="center"/>
          </w:tcPr>
          <w:p w:rsidR="0060187C" w:rsidRDefault="0060187C">
            <w:pPr>
              <w:snapToGrid w:val="0"/>
              <w:jc w:val="center"/>
              <w:rPr>
                <w:rFonts w:ascii="宋体"/>
              </w:rPr>
            </w:pPr>
            <w:r>
              <w:rPr>
                <w:rFonts w:ascii="宋体" w:hAnsi="宋体" w:cs="宋体"/>
              </w:rPr>
              <w:t>GB/T 26704-2011/2022</w:t>
            </w:r>
          </w:p>
        </w:tc>
        <w:tc>
          <w:tcPr>
            <w:tcW w:w="758"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060"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530"/>
          <w:jc w:val="center"/>
        </w:trPr>
        <w:tc>
          <w:tcPr>
            <w:tcW w:w="5000" w:type="pct"/>
            <w:gridSpan w:val="6"/>
            <w:noWrap/>
            <w:vAlign w:val="center"/>
          </w:tcPr>
          <w:p w:rsidR="0060187C" w:rsidRDefault="0060187C">
            <w:pPr>
              <w:adjustRightInd w:val="0"/>
              <w:snapToGrid w:val="0"/>
              <w:spacing w:line="360" w:lineRule="auto"/>
              <w:rPr>
                <w:rFonts w:ascii="宋体"/>
              </w:rPr>
            </w:pPr>
            <w:r>
              <w:rPr>
                <w:rFonts w:ascii="宋体" w:hAnsi="宋体" w:cs="宋体"/>
              </w:rPr>
              <w:t>A</w:t>
            </w:r>
            <w:r>
              <w:rPr>
                <w:rFonts w:ascii="宋体" w:hAnsi="宋体" w:cs="宋体" w:hint="eastAsia"/>
              </w:rPr>
              <w:t>为极重要质量项目</w:t>
            </w:r>
          </w:p>
          <w:p w:rsidR="0060187C" w:rsidRDefault="0060187C">
            <w:pPr>
              <w:adjustRightInd w:val="0"/>
              <w:snapToGrid w:val="0"/>
              <w:spacing w:line="360" w:lineRule="auto"/>
              <w:rPr>
                <w:rFonts w:ascii="宋体"/>
              </w:rPr>
            </w:pPr>
            <w:r>
              <w:rPr>
                <w:rFonts w:ascii="宋体" w:hAnsi="宋体" w:cs="宋体"/>
              </w:rPr>
              <w:t>B</w:t>
            </w:r>
            <w:r>
              <w:rPr>
                <w:rFonts w:ascii="宋体" w:hAnsi="宋体" w:cs="宋体" w:hint="eastAsia"/>
              </w:rPr>
              <w:t>为重要质量项目</w:t>
            </w:r>
          </w:p>
        </w:tc>
      </w:tr>
    </w:tbl>
    <w:p w:rsidR="0060187C" w:rsidRDefault="0060187C">
      <w:pPr>
        <w:snapToGrid w:val="0"/>
        <w:spacing w:line="360" w:lineRule="auto"/>
        <w:jc w:val="center"/>
        <w:rPr>
          <w:rFonts w:ascii="宋体"/>
        </w:rPr>
      </w:pPr>
      <w:r>
        <w:rPr>
          <w:rFonts w:ascii="宋体" w:cs="宋体" w:hint="eastAsia"/>
        </w:rPr>
        <w:t>表</w:t>
      </w:r>
      <w:r>
        <w:rPr>
          <w:rFonts w:ascii="宋体" w:cs="宋体"/>
        </w:rPr>
        <w:t>2-2</w:t>
      </w:r>
      <w:r>
        <w:rPr>
          <w:rFonts w:ascii="宋体" w:hAnsi="宋体" w:cs="宋体" w:hint="eastAsia"/>
          <w:color w:val="000000"/>
          <w:kern w:val="0"/>
        </w:rPr>
        <w:t>考试用圆珠笔</w:t>
      </w:r>
      <w:r>
        <w:rPr>
          <w:rFonts w:ascii="宋体" w:cs="宋体" w:hint="eastAsia"/>
        </w:rPr>
        <w:t>检验项目</w:t>
      </w:r>
      <w:r>
        <w:rPr>
          <w:rFonts w:cs="宋体" w:hint="eastAsia"/>
        </w:rPr>
        <w:t>及重要程度分类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1896"/>
        <w:gridCol w:w="2316"/>
        <w:gridCol w:w="2316"/>
        <w:gridCol w:w="1476"/>
        <w:gridCol w:w="1317"/>
      </w:tblGrid>
      <w:tr w:rsidR="0060187C">
        <w:trPr>
          <w:cantSplit/>
          <w:trHeight w:val="614"/>
          <w:jc w:val="center"/>
        </w:trPr>
        <w:tc>
          <w:tcPr>
            <w:tcW w:w="375"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序号</w:t>
            </w:r>
          </w:p>
        </w:tc>
        <w:tc>
          <w:tcPr>
            <w:tcW w:w="943"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检验项目</w:t>
            </w:r>
          </w:p>
        </w:tc>
        <w:tc>
          <w:tcPr>
            <w:tcW w:w="957" w:type="pct"/>
            <w:noWrap/>
            <w:vAlign w:val="center"/>
          </w:tcPr>
          <w:p w:rsidR="0060187C" w:rsidRDefault="0060187C">
            <w:pPr>
              <w:adjustRightInd w:val="0"/>
              <w:snapToGrid w:val="0"/>
              <w:spacing w:line="360" w:lineRule="auto"/>
              <w:jc w:val="center"/>
              <w:rPr>
                <w:rFonts w:ascii="宋体"/>
              </w:rPr>
            </w:pPr>
            <w:r>
              <w:rPr>
                <w:rFonts w:ascii="宋体" w:hAnsi="宋体" w:cs="宋体" w:hint="eastAsia"/>
              </w:rPr>
              <w:t>依据标准</w:t>
            </w:r>
          </w:p>
          <w:p w:rsidR="0060187C" w:rsidRDefault="0060187C">
            <w:pPr>
              <w:adjustRightInd w:val="0"/>
              <w:snapToGrid w:val="0"/>
              <w:spacing w:line="360" w:lineRule="auto"/>
              <w:jc w:val="center"/>
              <w:rPr>
                <w:rFonts w:ascii="宋体"/>
              </w:rPr>
            </w:pPr>
            <w:r>
              <w:rPr>
                <w:rFonts w:ascii="宋体" w:hAnsi="宋体" w:cs="宋体" w:hint="eastAsia"/>
              </w:rPr>
              <w:t>及条款</w:t>
            </w:r>
          </w:p>
        </w:tc>
        <w:tc>
          <w:tcPr>
            <w:tcW w:w="1116" w:type="pct"/>
            <w:noWrap/>
            <w:vAlign w:val="center"/>
          </w:tcPr>
          <w:p w:rsidR="0060187C" w:rsidRDefault="0060187C">
            <w:pPr>
              <w:adjustRightInd w:val="0"/>
              <w:snapToGrid w:val="0"/>
              <w:spacing w:line="360" w:lineRule="auto"/>
              <w:jc w:val="center"/>
              <w:rPr>
                <w:rFonts w:ascii="宋体"/>
              </w:rPr>
            </w:pPr>
            <w:r>
              <w:rPr>
                <w:rFonts w:ascii="宋体" w:hAnsi="宋体" w:cs="宋体" w:hint="eastAsia"/>
              </w:rPr>
              <w:t>检验方法</w:t>
            </w:r>
          </w:p>
          <w:p w:rsidR="0060187C" w:rsidRDefault="0060187C">
            <w:pPr>
              <w:adjustRightInd w:val="0"/>
              <w:snapToGrid w:val="0"/>
              <w:spacing w:line="360" w:lineRule="auto"/>
              <w:jc w:val="center"/>
              <w:rPr>
                <w:rFonts w:ascii="宋体"/>
              </w:rPr>
            </w:pPr>
            <w:r>
              <w:rPr>
                <w:rFonts w:ascii="宋体" w:hAnsi="宋体" w:cs="宋体" w:hint="eastAsia"/>
              </w:rPr>
              <w:t>及条款</w:t>
            </w:r>
          </w:p>
        </w:tc>
        <w:tc>
          <w:tcPr>
            <w:tcW w:w="476"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重要程度类别</w:t>
            </w:r>
          </w:p>
        </w:tc>
        <w:tc>
          <w:tcPr>
            <w:tcW w:w="1132"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备注</w:t>
            </w:r>
          </w:p>
        </w:tc>
      </w:tr>
      <w:tr w:rsidR="0060187C">
        <w:trPr>
          <w:cantSplit/>
          <w:trHeight w:val="563"/>
          <w:tblHeader/>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1</w:t>
            </w:r>
          </w:p>
        </w:tc>
        <w:tc>
          <w:tcPr>
            <w:tcW w:w="943" w:type="pct"/>
            <w:noWrap/>
            <w:vAlign w:val="center"/>
          </w:tcPr>
          <w:p w:rsidR="0060187C" w:rsidRDefault="0060187C">
            <w:pPr>
              <w:snapToGrid w:val="0"/>
              <w:jc w:val="center"/>
              <w:rPr>
                <w:rFonts w:ascii="宋体"/>
              </w:rPr>
            </w:pPr>
            <w:r>
              <w:rPr>
                <w:rFonts w:ascii="宋体" w:hAnsi="宋体" w:cs="宋体" w:hint="eastAsia"/>
                <w:color w:val="000000"/>
                <w:kern w:val="0"/>
              </w:rPr>
              <w:t>可迁移元素的限量</w:t>
            </w:r>
          </w:p>
        </w:tc>
        <w:tc>
          <w:tcPr>
            <w:tcW w:w="957" w:type="pct"/>
            <w:noWrap/>
            <w:vAlign w:val="center"/>
          </w:tcPr>
          <w:p w:rsidR="0060187C" w:rsidRPr="00E2472A" w:rsidRDefault="0060187C">
            <w:pPr>
              <w:snapToGrid w:val="0"/>
              <w:jc w:val="center"/>
              <w:rPr>
                <w:rFonts w:ascii="宋体"/>
              </w:rPr>
            </w:pPr>
            <w:r w:rsidRPr="00E2472A">
              <w:rPr>
                <w:rFonts w:ascii="宋体" w:hAnsi="宋体" w:cs="宋体"/>
              </w:rPr>
              <w:t>GB 21027-2020</w:t>
            </w:r>
          </w:p>
        </w:tc>
        <w:tc>
          <w:tcPr>
            <w:tcW w:w="1116" w:type="pct"/>
            <w:noWrap/>
            <w:vAlign w:val="center"/>
          </w:tcPr>
          <w:p w:rsidR="0060187C" w:rsidRPr="00E2472A" w:rsidRDefault="0060187C">
            <w:pPr>
              <w:snapToGrid w:val="0"/>
              <w:jc w:val="center"/>
              <w:rPr>
                <w:rFonts w:ascii="宋体"/>
              </w:rPr>
            </w:pPr>
            <w:r w:rsidRPr="00E2472A">
              <w:rPr>
                <w:rFonts w:ascii="宋体" w:hAnsi="宋体" w:cs="宋体"/>
              </w:rPr>
              <w:t>GB 6675.4-2014</w:t>
            </w:r>
          </w:p>
        </w:tc>
        <w:tc>
          <w:tcPr>
            <w:tcW w:w="476" w:type="pct"/>
            <w:noWrap/>
            <w:vAlign w:val="center"/>
          </w:tcPr>
          <w:p w:rsidR="0060187C" w:rsidRPr="00E2472A" w:rsidRDefault="0060187C">
            <w:pPr>
              <w:adjustRightInd w:val="0"/>
              <w:snapToGrid w:val="0"/>
              <w:spacing w:line="360" w:lineRule="auto"/>
              <w:jc w:val="center"/>
              <w:rPr>
                <w:rFonts w:ascii="宋体"/>
              </w:rPr>
            </w:pPr>
            <w:r w:rsidRPr="00E2472A">
              <w:rPr>
                <w:rFonts w:ascii="宋体" w:hAnsi="宋体" w:cs="宋体"/>
              </w:rPr>
              <w:t>A</w:t>
            </w:r>
          </w:p>
        </w:tc>
        <w:tc>
          <w:tcPr>
            <w:tcW w:w="1132"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267"/>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2</w:t>
            </w:r>
          </w:p>
        </w:tc>
        <w:tc>
          <w:tcPr>
            <w:tcW w:w="943" w:type="pct"/>
            <w:noWrap/>
            <w:vAlign w:val="center"/>
          </w:tcPr>
          <w:p w:rsidR="0060187C" w:rsidRDefault="0060187C">
            <w:pPr>
              <w:snapToGrid w:val="0"/>
              <w:jc w:val="center"/>
              <w:rPr>
                <w:rFonts w:ascii="宋体"/>
              </w:rPr>
            </w:pPr>
            <w:r>
              <w:rPr>
                <w:rFonts w:ascii="宋体" w:hAnsi="宋体" w:cs="宋体" w:hint="eastAsia"/>
                <w:color w:val="000000"/>
                <w:kern w:val="0"/>
              </w:rPr>
              <w:t>边缘、尖端</w:t>
            </w:r>
          </w:p>
        </w:tc>
        <w:tc>
          <w:tcPr>
            <w:tcW w:w="957" w:type="pct"/>
            <w:noWrap/>
            <w:vAlign w:val="center"/>
          </w:tcPr>
          <w:p w:rsidR="0060187C" w:rsidRPr="00E2472A" w:rsidRDefault="0060187C">
            <w:pPr>
              <w:snapToGrid w:val="0"/>
              <w:jc w:val="center"/>
              <w:rPr>
                <w:rFonts w:ascii="宋体"/>
              </w:rPr>
            </w:pPr>
            <w:r w:rsidRPr="00E2472A">
              <w:rPr>
                <w:rFonts w:ascii="宋体" w:hAnsi="宋体" w:cs="宋体"/>
              </w:rPr>
              <w:t>GB 21027-2020</w:t>
            </w:r>
          </w:p>
        </w:tc>
        <w:tc>
          <w:tcPr>
            <w:tcW w:w="1116" w:type="pct"/>
            <w:noWrap/>
            <w:vAlign w:val="center"/>
          </w:tcPr>
          <w:p w:rsidR="0060187C" w:rsidRPr="00E2472A" w:rsidRDefault="0060187C">
            <w:pPr>
              <w:snapToGrid w:val="0"/>
              <w:jc w:val="center"/>
              <w:rPr>
                <w:rFonts w:ascii="宋体"/>
              </w:rPr>
            </w:pPr>
            <w:r w:rsidRPr="00E2472A">
              <w:rPr>
                <w:rFonts w:ascii="宋体" w:hAnsi="宋体" w:cs="宋体"/>
              </w:rPr>
              <w:t>GB 6675.2-2014</w:t>
            </w:r>
          </w:p>
        </w:tc>
        <w:tc>
          <w:tcPr>
            <w:tcW w:w="476" w:type="pct"/>
            <w:noWrap/>
            <w:vAlign w:val="center"/>
          </w:tcPr>
          <w:p w:rsidR="0060187C" w:rsidRPr="00E2472A" w:rsidRDefault="0060187C">
            <w:pPr>
              <w:adjustRightInd w:val="0"/>
              <w:snapToGrid w:val="0"/>
              <w:spacing w:line="360" w:lineRule="auto"/>
              <w:jc w:val="center"/>
              <w:rPr>
                <w:rFonts w:ascii="宋体" w:cs="宋体"/>
              </w:rPr>
            </w:pPr>
            <w:r w:rsidRPr="00E2472A">
              <w:rPr>
                <w:rFonts w:ascii="宋体" w:cs="宋体"/>
              </w:rPr>
              <w:t>A</w:t>
            </w:r>
          </w:p>
        </w:tc>
        <w:tc>
          <w:tcPr>
            <w:tcW w:w="1132" w:type="pct"/>
            <w:noWrap/>
            <w:vAlign w:val="center"/>
          </w:tcPr>
          <w:p w:rsidR="0060187C" w:rsidRDefault="0060187C">
            <w:pPr>
              <w:adjustRightInd w:val="0"/>
              <w:snapToGrid w:val="0"/>
              <w:spacing w:line="360" w:lineRule="auto"/>
              <w:jc w:val="center"/>
              <w:rPr>
                <w:rFonts w:ascii="宋体"/>
                <w:b/>
                <w:bCs/>
              </w:rPr>
            </w:pPr>
          </w:p>
        </w:tc>
      </w:tr>
      <w:tr w:rsidR="0060187C">
        <w:trPr>
          <w:cantSplit/>
          <w:trHeight w:val="267"/>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3</w:t>
            </w:r>
          </w:p>
        </w:tc>
        <w:tc>
          <w:tcPr>
            <w:tcW w:w="943" w:type="pct"/>
            <w:noWrap/>
            <w:vAlign w:val="center"/>
          </w:tcPr>
          <w:p w:rsidR="0060187C" w:rsidRDefault="0060187C">
            <w:pPr>
              <w:snapToGrid w:val="0"/>
              <w:jc w:val="center"/>
              <w:rPr>
                <w:rFonts w:ascii="宋体"/>
              </w:rPr>
            </w:pPr>
            <w:r>
              <w:rPr>
                <w:rFonts w:ascii="宋体" w:hAnsi="宋体" w:cs="宋体" w:hint="eastAsia"/>
                <w:color w:val="000000"/>
                <w:kern w:val="0"/>
              </w:rPr>
              <w:t>书写介质</w:t>
            </w:r>
          </w:p>
        </w:tc>
        <w:tc>
          <w:tcPr>
            <w:tcW w:w="957" w:type="pct"/>
            <w:noWrap/>
            <w:vAlign w:val="center"/>
          </w:tcPr>
          <w:p w:rsidR="0060187C" w:rsidRPr="00E2472A" w:rsidRDefault="0060187C">
            <w:pPr>
              <w:snapToGrid w:val="0"/>
              <w:jc w:val="center"/>
              <w:rPr>
                <w:rFonts w:ascii="宋体"/>
              </w:rPr>
            </w:pPr>
            <w:r w:rsidRPr="00E2472A">
              <w:rPr>
                <w:rFonts w:ascii="宋体" w:hAnsi="宋体" w:cs="宋体"/>
                <w:color w:val="000000"/>
                <w:kern w:val="0"/>
              </w:rPr>
              <w:t>GB/T 26699-2011</w:t>
            </w:r>
            <w:r w:rsidRPr="00E2472A">
              <w:rPr>
                <w:rFonts w:ascii="宋体" w:hAnsi="宋体" w:cs="宋体"/>
              </w:rPr>
              <w:t>/2022</w:t>
            </w:r>
          </w:p>
        </w:tc>
        <w:tc>
          <w:tcPr>
            <w:tcW w:w="1116" w:type="pct"/>
            <w:noWrap/>
            <w:vAlign w:val="center"/>
          </w:tcPr>
          <w:p w:rsidR="0060187C" w:rsidRPr="00E2472A" w:rsidRDefault="0060187C">
            <w:pPr>
              <w:snapToGrid w:val="0"/>
              <w:jc w:val="center"/>
              <w:rPr>
                <w:rFonts w:ascii="宋体"/>
              </w:rPr>
            </w:pPr>
            <w:r w:rsidRPr="00E2472A">
              <w:rPr>
                <w:rFonts w:ascii="宋体" w:hAnsi="宋体" w:cs="宋体"/>
                <w:color w:val="000000"/>
                <w:kern w:val="0"/>
              </w:rPr>
              <w:t>GB/T 26699-2011</w:t>
            </w:r>
            <w:r w:rsidRPr="00E2472A">
              <w:rPr>
                <w:rFonts w:ascii="宋体" w:hAnsi="宋体" w:cs="宋体"/>
              </w:rPr>
              <w:t>/2022</w:t>
            </w:r>
          </w:p>
        </w:tc>
        <w:tc>
          <w:tcPr>
            <w:tcW w:w="476" w:type="pct"/>
            <w:noWrap/>
            <w:vAlign w:val="center"/>
          </w:tcPr>
          <w:p w:rsidR="0060187C" w:rsidRPr="00E2472A" w:rsidRDefault="0060187C">
            <w:pPr>
              <w:adjustRightInd w:val="0"/>
              <w:snapToGrid w:val="0"/>
              <w:spacing w:line="360" w:lineRule="auto"/>
              <w:jc w:val="center"/>
              <w:rPr>
                <w:rFonts w:ascii="宋体"/>
              </w:rPr>
            </w:pPr>
            <w:r w:rsidRPr="00E2472A">
              <w:rPr>
                <w:rFonts w:ascii="宋体" w:hAnsi="宋体" w:cs="宋体"/>
              </w:rPr>
              <w:t>B</w:t>
            </w:r>
          </w:p>
        </w:tc>
        <w:tc>
          <w:tcPr>
            <w:tcW w:w="1132" w:type="pct"/>
            <w:noWrap/>
            <w:vAlign w:val="center"/>
          </w:tcPr>
          <w:p w:rsidR="0060187C" w:rsidRDefault="0060187C">
            <w:pPr>
              <w:adjustRightInd w:val="0"/>
              <w:snapToGrid w:val="0"/>
              <w:spacing w:line="360" w:lineRule="auto"/>
              <w:jc w:val="center"/>
              <w:rPr>
                <w:rFonts w:ascii="宋体"/>
              </w:rPr>
            </w:pPr>
          </w:p>
        </w:tc>
      </w:tr>
      <w:tr w:rsidR="0060187C">
        <w:trPr>
          <w:cantSplit/>
          <w:trHeight w:val="530"/>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4</w:t>
            </w:r>
          </w:p>
        </w:tc>
        <w:tc>
          <w:tcPr>
            <w:tcW w:w="943" w:type="pct"/>
            <w:noWrap/>
            <w:vAlign w:val="center"/>
          </w:tcPr>
          <w:p w:rsidR="0060187C" w:rsidRDefault="0060187C">
            <w:pPr>
              <w:snapToGrid w:val="0"/>
              <w:jc w:val="center"/>
              <w:rPr>
                <w:rFonts w:ascii="宋体"/>
              </w:rPr>
            </w:pPr>
            <w:r>
              <w:rPr>
                <w:rFonts w:ascii="宋体" w:hAnsi="宋体" w:cs="宋体" w:hint="eastAsia"/>
                <w:color w:val="000000"/>
                <w:kern w:val="0"/>
              </w:rPr>
              <w:t>渗透性</w:t>
            </w:r>
          </w:p>
        </w:tc>
        <w:tc>
          <w:tcPr>
            <w:tcW w:w="957" w:type="pct"/>
            <w:noWrap/>
            <w:vAlign w:val="center"/>
          </w:tcPr>
          <w:p w:rsidR="0060187C" w:rsidRPr="00E2472A" w:rsidRDefault="0060187C">
            <w:pPr>
              <w:snapToGrid w:val="0"/>
              <w:jc w:val="center"/>
              <w:rPr>
                <w:rFonts w:ascii="宋体"/>
              </w:rPr>
            </w:pPr>
            <w:r w:rsidRPr="00E2472A">
              <w:rPr>
                <w:rFonts w:ascii="宋体" w:hAnsi="宋体" w:cs="宋体"/>
                <w:color w:val="000000"/>
                <w:kern w:val="0"/>
              </w:rPr>
              <w:t>GB/T 26699-2011</w:t>
            </w:r>
            <w:r w:rsidRPr="00E2472A">
              <w:rPr>
                <w:rFonts w:ascii="宋体" w:hAnsi="宋体" w:cs="宋体"/>
              </w:rPr>
              <w:t>/2022</w:t>
            </w:r>
          </w:p>
        </w:tc>
        <w:tc>
          <w:tcPr>
            <w:tcW w:w="1116" w:type="pct"/>
            <w:noWrap/>
            <w:vAlign w:val="center"/>
          </w:tcPr>
          <w:p w:rsidR="0060187C" w:rsidRPr="00E2472A" w:rsidRDefault="0060187C">
            <w:pPr>
              <w:snapToGrid w:val="0"/>
              <w:jc w:val="center"/>
              <w:rPr>
                <w:rFonts w:ascii="宋体"/>
              </w:rPr>
            </w:pPr>
            <w:r w:rsidRPr="00E2472A">
              <w:rPr>
                <w:rFonts w:ascii="宋体" w:hAnsi="宋体" w:cs="宋体"/>
                <w:color w:val="000000"/>
                <w:kern w:val="0"/>
              </w:rPr>
              <w:t>GB/T 26699-2011</w:t>
            </w:r>
            <w:r w:rsidRPr="00E2472A">
              <w:rPr>
                <w:rFonts w:ascii="宋体" w:hAnsi="宋体" w:cs="宋体"/>
              </w:rPr>
              <w:t>/2022</w:t>
            </w:r>
          </w:p>
        </w:tc>
        <w:tc>
          <w:tcPr>
            <w:tcW w:w="476" w:type="pct"/>
            <w:noWrap/>
            <w:vAlign w:val="center"/>
          </w:tcPr>
          <w:p w:rsidR="0060187C" w:rsidRPr="00E2472A" w:rsidRDefault="0060187C">
            <w:pPr>
              <w:adjustRightInd w:val="0"/>
              <w:snapToGrid w:val="0"/>
              <w:spacing w:line="360" w:lineRule="auto"/>
              <w:jc w:val="center"/>
              <w:rPr>
                <w:rFonts w:ascii="宋体"/>
              </w:rPr>
            </w:pPr>
            <w:r w:rsidRPr="00E2472A">
              <w:rPr>
                <w:rFonts w:ascii="宋体" w:hAnsi="宋体" w:cs="宋体"/>
              </w:rPr>
              <w:t>B</w:t>
            </w:r>
          </w:p>
        </w:tc>
        <w:tc>
          <w:tcPr>
            <w:tcW w:w="1132" w:type="pct"/>
            <w:noWrap/>
            <w:vAlign w:val="center"/>
          </w:tcPr>
          <w:p w:rsidR="0060187C" w:rsidRDefault="0060187C">
            <w:pPr>
              <w:adjustRightInd w:val="0"/>
              <w:snapToGrid w:val="0"/>
              <w:spacing w:line="360" w:lineRule="auto"/>
              <w:jc w:val="center"/>
              <w:rPr>
                <w:rFonts w:ascii="宋体"/>
              </w:rPr>
            </w:pPr>
          </w:p>
        </w:tc>
      </w:tr>
      <w:tr w:rsidR="0060187C">
        <w:trPr>
          <w:cantSplit/>
          <w:trHeight w:val="579"/>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5</w:t>
            </w:r>
          </w:p>
        </w:tc>
        <w:tc>
          <w:tcPr>
            <w:tcW w:w="943" w:type="pct"/>
            <w:noWrap/>
            <w:vAlign w:val="center"/>
          </w:tcPr>
          <w:p w:rsidR="0060187C" w:rsidRDefault="0060187C">
            <w:pPr>
              <w:snapToGrid w:val="0"/>
              <w:jc w:val="center"/>
              <w:rPr>
                <w:rFonts w:ascii="宋体"/>
              </w:rPr>
            </w:pPr>
            <w:r>
              <w:rPr>
                <w:rFonts w:ascii="宋体" w:hAnsi="宋体" w:cs="宋体" w:hint="eastAsia"/>
                <w:color w:val="000000"/>
                <w:kern w:val="0"/>
              </w:rPr>
              <w:t>干燥性</w:t>
            </w:r>
          </w:p>
        </w:tc>
        <w:tc>
          <w:tcPr>
            <w:tcW w:w="957" w:type="pct"/>
            <w:noWrap/>
            <w:vAlign w:val="center"/>
          </w:tcPr>
          <w:p w:rsidR="0060187C" w:rsidRDefault="0060187C">
            <w:pPr>
              <w:snapToGrid w:val="0"/>
              <w:jc w:val="center"/>
              <w:rPr>
                <w:rFonts w:ascii="宋体"/>
              </w:rPr>
            </w:pPr>
            <w:r>
              <w:rPr>
                <w:rFonts w:ascii="宋体" w:hAnsi="宋体" w:cs="宋体"/>
                <w:color w:val="000000"/>
                <w:kern w:val="0"/>
              </w:rPr>
              <w:t>GB/T 26699-2011</w:t>
            </w:r>
            <w:r>
              <w:rPr>
                <w:rFonts w:ascii="宋体" w:hAnsi="宋体" w:cs="宋体"/>
              </w:rPr>
              <w:t>/2022</w:t>
            </w:r>
          </w:p>
        </w:tc>
        <w:tc>
          <w:tcPr>
            <w:tcW w:w="1116" w:type="pct"/>
            <w:noWrap/>
            <w:vAlign w:val="center"/>
          </w:tcPr>
          <w:p w:rsidR="0060187C" w:rsidRDefault="0060187C">
            <w:pPr>
              <w:snapToGrid w:val="0"/>
              <w:jc w:val="center"/>
              <w:rPr>
                <w:rFonts w:ascii="宋体"/>
              </w:rPr>
            </w:pPr>
            <w:r>
              <w:rPr>
                <w:rFonts w:ascii="宋体" w:hAnsi="宋体" w:cs="宋体"/>
                <w:color w:val="000000"/>
                <w:kern w:val="0"/>
              </w:rPr>
              <w:t>GB/T 26699-2011</w:t>
            </w:r>
            <w:r>
              <w:rPr>
                <w:rFonts w:ascii="宋体" w:hAnsi="宋体" w:cs="宋体"/>
              </w:rPr>
              <w:t>/2022</w:t>
            </w:r>
          </w:p>
        </w:tc>
        <w:tc>
          <w:tcPr>
            <w:tcW w:w="476"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132"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579"/>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6</w:t>
            </w:r>
          </w:p>
        </w:tc>
        <w:tc>
          <w:tcPr>
            <w:tcW w:w="943" w:type="pct"/>
            <w:noWrap/>
            <w:vAlign w:val="center"/>
          </w:tcPr>
          <w:p w:rsidR="0060187C" w:rsidRDefault="0060187C">
            <w:pPr>
              <w:snapToGrid w:val="0"/>
              <w:jc w:val="center"/>
              <w:rPr>
                <w:rFonts w:ascii="宋体"/>
              </w:rPr>
            </w:pPr>
            <w:r>
              <w:rPr>
                <w:rFonts w:ascii="宋体" w:hAnsi="宋体" w:cs="宋体" w:hint="eastAsia"/>
                <w:color w:val="000000"/>
                <w:kern w:val="0"/>
              </w:rPr>
              <w:t>耐水性</w:t>
            </w:r>
          </w:p>
        </w:tc>
        <w:tc>
          <w:tcPr>
            <w:tcW w:w="957" w:type="pct"/>
            <w:noWrap/>
            <w:vAlign w:val="center"/>
          </w:tcPr>
          <w:p w:rsidR="0060187C" w:rsidRDefault="0060187C">
            <w:pPr>
              <w:snapToGrid w:val="0"/>
              <w:jc w:val="center"/>
              <w:rPr>
                <w:rFonts w:ascii="宋体"/>
              </w:rPr>
            </w:pPr>
            <w:r>
              <w:rPr>
                <w:rFonts w:ascii="宋体" w:hAnsi="宋体" w:cs="宋体"/>
                <w:color w:val="000000"/>
                <w:kern w:val="0"/>
              </w:rPr>
              <w:t>GB/T 26699-2011</w:t>
            </w:r>
            <w:r>
              <w:rPr>
                <w:rFonts w:ascii="宋体" w:hAnsi="宋体" w:cs="宋体"/>
              </w:rPr>
              <w:t>/2022</w:t>
            </w:r>
          </w:p>
        </w:tc>
        <w:tc>
          <w:tcPr>
            <w:tcW w:w="1116" w:type="pct"/>
            <w:noWrap/>
            <w:vAlign w:val="center"/>
          </w:tcPr>
          <w:p w:rsidR="0060187C" w:rsidRDefault="0060187C">
            <w:pPr>
              <w:snapToGrid w:val="0"/>
              <w:jc w:val="center"/>
              <w:rPr>
                <w:rFonts w:ascii="宋体"/>
              </w:rPr>
            </w:pPr>
            <w:r>
              <w:rPr>
                <w:rFonts w:ascii="宋体" w:hAnsi="宋体" w:cs="宋体"/>
                <w:color w:val="000000"/>
                <w:kern w:val="0"/>
              </w:rPr>
              <w:t>GB/T 26699-2011</w:t>
            </w:r>
            <w:r>
              <w:rPr>
                <w:rFonts w:ascii="宋体" w:hAnsi="宋体" w:cs="宋体"/>
              </w:rPr>
              <w:t>/2022</w:t>
            </w:r>
          </w:p>
        </w:tc>
        <w:tc>
          <w:tcPr>
            <w:tcW w:w="476" w:type="pct"/>
            <w:noWrap/>
            <w:vAlign w:val="center"/>
          </w:tcPr>
          <w:p w:rsidR="0060187C" w:rsidRDefault="0060187C">
            <w:pPr>
              <w:adjustRightInd w:val="0"/>
              <w:snapToGrid w:val="0"/>
              <w:spacing w:line="360" w:lineRule="auto"/>
              <w:jc w:val="center"/>
              <w:rPr>
                <w:rFonts w:ascii="宋体" w:cs="宋体"/>
              </w:rPr>
            </w:pPr>
            <w:r>
              <w:rPr>
                <w:rFonts w:ascii="宋体" w:cs="宋体"/>
              </w:rPr>
              <w:t>B</w:t>
            </w:r>
          </w:p>
        </w:tc>
        <w:tc>
          <w:tcPr>
            <w:tcW w:w="1132"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579"/>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7</w:t>
            </w:r>
          </w:p>
        </w:tc>
        <w:tc>
          <w:tcPr>
            <w:tcW w:w="943" w:type="pct"/>
            <w:noWrap/>
            <w:vAlign w:val="center"/>
          </w:tcPr>
          <w:p w:rsidR="0060187C" w:rsidRDefault="0060187C">
            <w:pPr>
              <w:snapToGrid w:val="0"/>
              <w:jc w:val="center"/>
              <w:rPr>
                <w:rFonts w:ascii="宋体"/>
                <w:kern w:val="0"/>
              </w:rPr>
            </w:pPr>
            <w:r>
              <w:rPr>
                <w:rFonts w:ascii="宋体" w:hAnsi="宋体" w:cs="宋体" w:hint="eastAsia"/>
                <w:color w:val="000000"/>
                <w:kern w:val="0"/>
              </w:rPr>
              <w:t>外观</w:t>
            </w:r>
          </w:p>
        </w:tc>
        <w:tc>
          <w:tcPr>
            <w:tcW w:w="957" w:type="pct"/>
            <w:noWrap/>
            <w:vAlign w:val="center"/>
          </w:tcPr>
          <w:p w:rsidR="0060187C" w:rsidRDefault="0060187C">
            <w:pPr>
              <w:snapToGrid w:val="0"/>
              <w:jc w:val="center"/>
              <w:rPr>
                <w:rFonts w:ascii="宋体"/>
              </w:rPr>
            </w:pPr>
            <w:r>
              <w:rPr>
                <w:rFonts w:ascii="宋体" w:hAnsi="宋体" w:cs="宋体"/>
                <w:color w:val="000000"/>
                <w:kern w:val="0"/>
              </w:rPr>
              <w:t>GB/T 26699-2011</w:t>
            </w:r>
            <w:r>
              <w:rPr>
                <w:rFonts w:ascii="宋体" w:hAnsi="宋体" w:cs="宋体"/>
              </w:rPr>
              <w:t>/2022</w:t>
            </w:r>
          </w:p>
        </w:tc>
        <w:tc>
          <w:tcPr>
            <w:tcW w:w="1116" w:type="pct"/>
            <w:noWrap/>
            <w:vAlign w:val="center"/>
          </w:tcPr>
          <w:p w:rsidR="0060187C" w:rsidRDefault="0060187C">
            <w:pPr>
              <w:snapToGrid w:val="0"/>
              <w:jc w:val="center"/>
              <w:rPr>
                <w:rFonts w:ascii="宋体"/>
              </w:rPr>
            </w:pPr>
            <w:r>
              <w:rPr>
                <w:rFonts w:ascii="宋体" w:hAnsi="宋体" w:cs="宋体"/>
                <w:color w:val="000000"/>
                <w:kern w:val="0"/>
              </w:rPr>
              <w:t>GB/T 26699-2011</w:t>
            </w:r>
            <w:r>
              <w:rPr>
                <w:rFonts w:ascii="宋体" w:hAnsi="宋体" w:cs="宋体"/>
              </w:rPr>
              <w:t>/2022</w:t>
            </w:r>
          </w:p>
        </w:tc>
        <w:tc>
          <w:tcPr>
            <w:tcW w:w="476"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132"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530"/>
          <w:jc w:val="center"/>
        </w:trPr>
        <w:tc>
          <w:tcPr>
            <w:tcW w:w="5000" w:type="pct"/>
            <w:gridSpan w:val="6"/>
            <w:noWrap/>
            <w:vAlign w:val="center"/>
          </w:tcPr>
          <w:p w:rsidR="0060187C" w:rsidRDefault="0060187C">
            <w:pPr>
              <w:adjustRightInd w:val="0"/>
              <w:snapToGrid w:val="0"/>
              <w:spacing w:line="360" w:lineRule="auto"/>
              <w:rPr>
                <w:rFonts w:ascii="宋体"/>
              </w:rPr>
            </w:pPr>
            <w:r>
              <w:rPr>
                <w:rFonts w:ascii="宋体" w:hAnsi="宋体" w:cs="宋体"/>
              </w:rPr>
              <w:t>A</w:t>
            </w:r>
            <w:r>
              <w:rPr>
                <w:rFonts w:ascii="宋体" w:hAnsi="宋体" w:cs="宋体" w:hint="eastAsia"/>
              </w:rPr>
              <w:t>为极重要质量项目</w:t>
            </w:r>
          </w:p>
          <w:p w:rsidR="0060187C" w:rsidRDefault="0060187C">
            <w:pPr>
              <w:adjustRightInd w:val="0"/>
              <w:snapToGrid w:val="0"/>
              <w:spacing w:line="360" w:lineRule="auto"/>
              <w:rPr>
                <w:rFonts w:ascii="宋体"/>
              </w:rPr>
            </w:pPr>
            <w:r>
              <w:rPr>
                <w:rFonts w:ascii="宋体" w:hAnsi="宋体" w:cs="宋体"/>
              </w:rPr>
              <w:t>B</w:t>
            </w:r>
            <w:r>
              <w:rPr>
                <w:rFonts w:ascii="宋体" w:hAnsi="宋体" w:cs="宋体" w:hint="eastAsia"/>
              </w:rPr>
              <w:t>为重要质量项目</w:t>
            </w:r>
          </w:p>
        </w:tc>
      </w:tr>
    </w:tbl>
    <w:p w:rsidR="0060187C" w:rsidRDefault="0060187C">
      <w:pPr>
        <w:snapToGrid w:val="0"/>
        <w:spacing w:line="360" w:lineRule="auto"/>
        <w:jc w:val="center"/>
        <w:rPr>
          <w:rFonts w:ascii="宋体"/>
        </w:rPr>
      </w:pPr>
      <w:r>
        <w:rPr>
          <w:rFonts w:ascii="宋体" w:cs="宋体" w:hint="eastAsia"/>
        </w:rPr>
        <w:t>表</w:t>
      </w:r>
      <w:r>
        <w:rPr>
          <w:rFonts w:ascii="宋体" w:cs="宋体"/>
        </w:rPr>
        <w:t>2-3</w:t>
      </w:r>
      <w:r>
        <w:rPr>
          <w:rFonts w:ascii="宋体" w:hAnsi="宋体" w:cs="宋体" w:hint="eastAsia"/>
          <w:color w:val="000000"/>
          <w:kern w:val="0"/>
        </w:rPr>
        <w:t>中性笔</w:t>
      </w:r>
      <w:r>
        <w:rPr>
          <w:rFonts w:ascii="宋体" w:cs="宋体" w:hint="eastAsia"/>
        </w:rPr>
        <w:t>检验项目</w:t>
      </w:r>
      <w:r>
        <w:rPr>
          <w:rFonts w:cs="宋体" w:hint="eastAsia"/>
        </w:rPr>
        <w:t>及重要程度分类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
        <w:gridCol w:w="2159"/>
        <w:gridCol w:w="1832"/>
        <w:gridCol w:w="2017"/>
        <w:gridCol w:w="1987"/>
        <w:gridCol w:w="1310"/>
      </w:tblGrid>
      <w:tr w:rsidR="0060187C">
        <w:trPr>
          <w:cantSplit/>
          <w:trHeight w:val="614"/>
          <w:jc w:val="center"/>
        </w:trPr>
        <w:tc>
          <w:tcPr>
            <w:tcW w:w="327"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序号</w:t>
            </w:r>
          </w:p>
        </w:tc>
        <w:tc>
          <w:tcPr>
            <w:tcW w:w="1084"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检验项目</w:t>
            </w:r>
          </w:p>
        </w:tc>
        <w:tc>
          <w:tcPr>
            <w:tcW w:w="920" w:type="pct"/>
            <w:noWrap/>
            <w:vAlign w:val="center"/>
          </w:tcPr>
          <w:p w:rsidR="0060187C" w:rsidRDefault="0060187C">
            <w:pPr>
              <w:adjustRightInd w:val="0"/>
              <w:snapToGrid w:val="0"/>
              <w:spacing w:line="360" w:lineRule="auto"/>
              <w:jc w:val="center"/>
              <w:rPr>
                <w:rFonts w:ascii="宋体"/>
              </w:rPr>
            </w:pPr>
            <w:r>
              <w:rPr>
                <w:rFonts w:ascii="宋体" w:hAnsi="宋体" w:cs="宋体" w:hint="eastAsia"/>
              </w:rPr>
              <w:t>依据标准</w:t>
            </w:r>
          </w:p>
          <w:p w:rsidR="0060187C" w:rsidRDefault="0060187C">
            <w:pPr>
              <w:adjustRightInd w:val="0"/>
              <w:snapToGrid w:val="0"/>
              <w:spacing w:line="360" w:lineRule="auto"/>
              <w:jc w:val="center"/>
              <w:rPr>
                <w:rFonts w:ascii="宋体"/>
              </w:rPr>
            </w:pPr>
            <w:r>
              <w:rPr>
                <w:rFonts w:ascii="宋体" w:hAnsi="宋体" w:cs="宋体" w:hint="eastAsia"/>
              </w:rPr>
              <w:t>及条款</w:t>
            </w:r>
          </w:p>
        </w:tc>
        <w:tc>
          <w:tcPr>
            <w:tcW w:w="1013" w:type="pct"/>
            <w:noWrap/>
            <w:vAlign w:val="center"/>
          </w:tcPr>
          <w:p w:rsidR="0060187C" w:rsidRDefault="0060187C">
            <w:pPr>
              <w:adjustRightInd w:val="0"/>
              <w:snapToGrid w:val="0"/>
              <w:spacing w:line="360" w:lineRule="auto"/>
              <w:jc w:val="center"/>
              <w:rPr>
                <w:rFonts w:ascii="宋体"/>
              </w:rPr>
            </w:pPr>
            <w:r>
              <w:rPr>
                <w:rFonts w:ascii="宋体" w:hAnsi="宋体" w:cs="宋体" w:hint="eastAsia"/>
              </w:rPr>
              <w:t>检验方法</w:t>
            </w:r>
          </w:p>
          <w:p w:rsidR="0060187C" w:rsidRDefault="0060187C">
            <w:pPr>
              <w:adjustRightInd w:val="0"/>
              <w:snapToGrid w:val="0"/>
              <w:spacing w:line="360" w:lineRule="auto"/>
              <w:jc w:val="center"/>
              <w:rPr>
                <w:rFonts w:ascii="宋体"/>
              </w:rPr>
            </w:pPr>
            <w:r>
              <w:rPr>
                <w:rFonts w:ascii="宋体" w:hAnsi="宋体" w:cs="宋体" w:hint="eastAsia"/>
              </w:rPr>
              <w:t>及条款</w:t>
            </w:r>
          </w:p>
        </w:tc>
        <w:tc>
          <w:tcPr>
            <w:tcW w:w="998"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重要程度类别</w:t>
            </w:r>
          </w:p>
        </w:tc>
        <w:tc>
          <w:tcPr>
            <w:tcW w:w="658"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备注</w:t>
            </w:r>
          </w:p>
        </w:tc>
      </w:tr>
      <w:tr w:rsidR="0060187C">
        <w:trPr>
          <w:cantSplit/>
          <w:trHeight w:val="563"/>
          <w:tblHeader/>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1</w:t>
            </w:r>
          </w:p>
        </w:tc>
        <w:tc>
          <w:tcPr>
            <w:tcW w:w="1084" w:type="pct"/>
            <w:noWrap/>
            <w:vAlign w:val="center"/>
          </w:tcPr>
          <w:p w:rsidR="0060187C" w:rsidRDefault="0060187C">
            <w:pPr>
              <w:snapToGrid w:val="0"/>
              <w:jc w:val="center"/>
              <w:rPr>
                <w:rFonts w:ascii="宋体"/>
              </w:rPr>
            </w:pPr>
            <w:r>
              <w:rPr>
                <w:rFonts w:ascii="宋体" w:hAnsi="宋体" w:cs="宋体" w:hint="eastAsia"/>
                <w:color w:val="000000"/>
                <w:kern w:val="0"/>
              </w:rPr>
              <w:t>可迁移元素的限量</w:t>
            </w:r>
          </w:p>
        </w:tc>
        <w:tc>
          <w:tcPr>
            <w:tcW w:w="920" w:type="pct"/>
            <w:noWrap/>
            <w:vAlign w:val="center"/>
          </w:tcPr>
          <w:p w:rsidR="0060187C" w:rsidRPr="00E2472A" w:rsidRDefault="0060187C">
            <w:pPr>
              <w:snapToGrid w:val="0"/>
              <w:jc w:val="center"/>
              <w:rPr>
                <w:rFonts w:ascii="宋体"/>
              </w:rPr>
            </w:pPr>
            <w:r w:rsidRPr="00E2472A">
              <w:rPr>
                <w:rFonts w:ascii="宋体" w:hAnsi="宋体" w:cs="宋体"/>
              </w:rPr>
              <w:t>GB 21027-2020</w:t>
            </w:r>
          </w:p>
        </w:tc>
        <w:tc>
          <w:tcPr>
            <w:tcW w:w="1013" w:type="pct"/>
            <w:noWrap/>
            <w:vAlign w:val="center"/>
          </w:tcPr>
          <w:p w:rsidR="0060187C" w:rsidRPr="00E2472A" w:rsidRDefault="0060187C">
            <w:pPr>
              <w:snapToGrid w:val="0"/>
              <w:jc w:val="center"/>
              <w:rPr>
                <w:rFonts w:ascii="宋体"/>
              </w:rPr>
            </w:pPr>
            <w:r w:rsidRPr="00E2472A">
              <w:rPr>
                <w:rFonts w:ascii="宋体" w:hAnsi="宋体" w:cs="宋体"/>
              </w:rPr>
              <w:t>GB 6675.4-2014</w:t>
            </w:r>
          </w:p>
        </w:tc>
        <w:tc>
          <w:tcPr>
            <w:tcW w:w="998" w:type="pct"/>
            <w:noWrap/>
            <w:vAlign w:val="center"/>
          </w:tcPr>
          <w:p w:rsidR="0060187C" w:rsidRPr="00E2472A" w:rsidRDefault="0060187C">
            <w:pPr>
              <w:adjustRightInd w:val="0"/>
              <w:snapToGrid w:val="0"/>
              <w:spacing w:line="360" w:lineRule="auto"/>
              <w:jc w:val="center"/>
              <w:rPr>
                <w:rFonts w:ascii="宋体"/>
              </w:rPr>
            </w:pPr>
            <w:r w:rsidRPr="00E2472A">
              <w:rPr>
                <w:rFonts w:ascii="宋体" w:hAnsi="宋体" w:cs="宋体"/>
              </w:rPr>
              <w:t>A</w:t>
            </w:r>
          </w:p>
        </w:tc>
        <w:tc>
          <w:tcPr>
            <w:tcW w:w="658"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267"/>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2</w:t>
            </w:r>
          </w:p>
        </w:tc>
        <w:tc>
          <w:tcPr>
            <w:tcW w:w="1084" w:type="pct"/>
            <w:noWrap/>
            <w:vAlign w:val="center"/>
          </w:tcPr>
          <w:p w:rsidR="0060187C" w:rsidRDefault="0060187C">
            <w:pPr>
              <w:snapToGrid w:val="0"/>
              <w:jc w:val="center"/>
              <w:rPr>
                <w:rFonts w:ascii="宋体"/>
              </w:rPr>
            </w:pPr>
            <w:r>
              <w:rPr>
                <w:rFonts w:ascii="宋体" w:hAnsi="宋体" w:cs="宋体" w:hint="eastAsia"/>
                <w:color w:val="000000"/>
                <w:kern w:val="0"/>
              </w:rPr>
              <w:t>边缘、尖端</w:t>
            </w:r>
          </w:p>
        </w:tc>
        <w:tc>
          <w:tcPr>
            <w:tcW w:w="920" w:type="pct"/>
            <w:noWrap/>
            <w:vAlign w:val="center"/>
          </w:tcPr>
          <w:p w:rsidR="0060187C" w:rsidRDefault="0060187C">
            <w:pPr>
              <w:snapToGrid w:val="0"/>
              <w:jc w:val="center"/>
              <w:rPr>
                <w:rFonts w:ascii="宋体"/>
              </w:rPr>
            </w:pPr>
            <w:r>
              <w:rPr>
                <w:rFonts w:ascii="宋体" w:hAnsi="宋体" w:cs="宋体"/>
              </w:rPr>
              <w:t>GB 21027-2020</w:t>
            </w:r>
          </w:p>
        </w:tc>
        <w:tc>
          <w:tcPr>
            <w:tcW w:w="1013" w:type="pct"/>
            <w:noWrap/>
            <w:vAlign w:val="center"/>
          </w:tcPr>
          <w:p w:rsidR="0060187C" w:rsidRDefault="0060187C">
            <w:pPr>
              <w:snapToGrid w:val="0"/>
              <w:jc w:val="center"/>
              <w:rPr>
                <w:rFonts w:ascii="宋体"/>
              </w:rPr>
            </w:pPr>
            <w:r>
              <w:rPr>
                <w:rFonts w:ascii="宋体" w:hAnsi="宋体" w:cs="宋体"/>
              </w:rPr>
              <w:t>GB 6675.2-2014</w:t>
            </w:r>
          </w:p>
        </w:tc>
        <w:tc>
          <w:tcPr>
            <w:tcW w:w="998" w:type="pct"/>
            <w:noWrap/>
            <w:vAlign w:val="center"/>
          </w:tcPr>
          <w:p w:rsidR="0060187C" w:rsidRDefault="0060187C">
            <w:pPr>
              <w:adjustRightInd w:val="0"/>
              <w:snapToGrid w:val="0"/>
              <w:spacing w:line="360" w:lineRule="auto"/>
              <w:jc w:val="center"/>
              <w:rPr>
                <w:rFonts w:ascii="宋体" w:cs="宋体"/>
              </w:rPr>
            </w:pPr>
            <w:r>
              <w:rPr>
                <w:rFonts w:ascii="宋体" w:cs="宋体"/>
              </w:rPr>
              <w:t>A</w:t>
            </w:r>
          </w:p>
        </w:tc>
        <w:tc>
          <w:tcPr>
            <w:tcW w:w="658" w:type="pct"/>
            <w:noWrap/>
            <w:vAlign w:val="center"/>
          </w:tcPr>
          <w:p w:rsidR="0060187C" w:rsidRDefault="0060187C">
            <w:pPr>
              <w:adjustRightInd w:val="0"/>
              <w:snapToGrid w:val="0"/>
              <w:spacing w:line="360" w:lineRule="auto"/>
              <w:jc w:val="center"/>
              <w:rPr>
                <w:rFonts w:ascii="宋体"/>
                <w:b/>
                <w:bCs/>
              </w:rPr>
            </w:pPr>
          </w:p>
        </w:tc>
      </w:tr>
      <w:tr w:rsidR="0060187C">
        <w:trPr>
          <w:cantSplit/>
          <w:trHeight w:val="267"/>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3</w:t>
            </w:r>
          </w:p>
        </w:tc>
        <w:tc>
          <w:tcPr>
            <w:tcW w:w="1084" w:type="pct"/>
            <w:noWrap/>
            <w:vAlign w:val="center"/>
          </w:tcPr>
          <w:p w:rsidR="0060187C" w:rsidRDefault="0060187C">
            <w:pPr>
              <w:snapToGrid w:val="0"/>
              <w:jc w:val="center"/>
              <w:rPr>
                <w:rFonts w:ascii="宋体"/>
              </w:rPr>
            </w:pPr>
            <w:r>
              <w:rPr>
                <w:rFonts w:ascii="宋体" w:hAnsi="宋体" w:cs="宋体" w:hint="eastAsia"/>
                <w:color w:val="000000"/>
                <w:kern w:val="0"/>
              </w:rPr>
              <w:t>渗透性</w:t>
            </w:r>
          </w:p>
        </w:tc>
        <w:tc>
          <w:tcPr>
            <w:tcW w:w="920" w:type="pct"/>
            <w:noWrap/>
            <w:vAlign w:val="center"/>
          </w:tcPr>
          <w:p w:rsidR="0060187C" w:rsidRDefault="0060187C">
            <w:pPr>
              <w:snapToGrid w:val="0"/>
              <w:jc w:val="center"/>
              <w:rPr>
                <w:rFonts w:ascii="宋体"/>
              </w:rPr>
            </w:pPr>
            <w:r>
              <w:rPr>
                <w:rFonts w:ascii="宋体" w:hAnsi="宋体" w:cs="宋体"/>
                <w:color w:val="000000"/>
                <w:kern w:val="0"/>
              </w:rPr>
              <w:t>GB/T 37853-2019</w:t>
            </w:r>
          </w:p>
        </w:tc>
        <w:tc>
          <w:tcPr>
            <w:tcW w:w="1013" w:type="pct"/>
            <w:noWrap/>
            <w:vAlign w:val="center"/>
          </w:tcPr>
          <w:p w:rsidR="0060187C" w:rsidRDefault="0060187C">
            <w:pPr>
              <w:snapToGrid w:val="0"/>
              <w:jc w:val="center"/>
              <w:rPr>
                <w:rFonts w:ascii="宋体"/>
              </w:rPr>
            </w:pPr>
            <w:r>
              <w:rPr>
                <w:rFonts w:ascii="宋体" w:hAnsi="宋体" w:cs="宋体"/>
                <w:color w:val="000000"/>
                <w:kern w:val="0"/>
              </w:rPr>
              <w:t>GB/T 37853-2019</w:t>
            </w:r>
          </w:p>
        </w:tc>
        <w:tc>
          <w:tcPr>
            <w:tcW w:w="998"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658" w:type="pct"/>
            <w:noWrap/>
            <w:vAlign w:val="center"/>
          </w:tcPr>
          <w:p w:rsidR="0060187C" w:rsidRDefault="0060187C">
            <w:pPr>
              <w:adjustRightInd w:val="0"/>
              <w:snapToGrid w:val="0"/>
              <w:spacing w:line="360" w:lineRule="auto"/>
              <w:jc w:val="center"/>
              <w:rPr>
                <w:rFonts w:ascii="宋体"/>
              </w:rPr>
            </w:pPr>
          </w:p>
        </w:tc>
      </w:tr>
      <w:tr w:rsidR="0060187C">
        <w:trPr>
          <w:cantSplit/>
          <w:trHeight w:val="530"/>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4</w:t>
            </w:r>
          </w:p>
        </w:tc>
        <w:tc>
          <w:tcPr>
            <w:tcW w:w="1084" w:type="pct"/>
            <w:noWrap/>
            <w:vAlign w:val="center"/>
          </w:tcPr>
          <w:p w:rsidR="0060187C" w:rsidRDefault="0060187C">
            <w:pPr>
              <w:snapToGrid w:val="0"/>
              <w:jc w:val="center"/>
              <w:rPr>
                <w:rFonts w:ascii="宋体"/>
              </w:rPr>
            </w:pPr>
            <w:r>
              <w:rPr>
                <w:rFonts w:ascii="宋体" w:hAnsi="宋体" w:cs="宋体" w:hint="eastAsia"/>
                <w:color w:val="000000"/>
                <w:kern w:val="0"/>
              </w:rPr>
              <w:t>耐水性</w:t>
            </w:r>
          </w:p>
        </w:tc>
        <w:tc>
          <w:tcPr>
            <w:tcW w:w="920" w:type="pct"/>
            <w:noWrap/>
            <w:vAlign w:val="center"/>
          </w:tcPr>
          <w:p w:rsidR="0060187C" w:rsidRDefault="0060187C">
            <w:pPr>
              <w:snapToGrid w:val="0"/>
              <w:jc w:val="center"/>
              <w:rPr>
                <w:rFonts w:ascii="宋体"/>
              </w:rPr>
            </w:pPr>
            <w:r>
              <w:rPr>
                <w:rFonts w:ascii="宋体" w:hAnsi="宋体" w:cs="宋体"/>
                <w:color w:val="000000"/>
                <w:kern w:val="0"/>
              </w:rPr>
              <w:t>GB/T 37853-2019</w:t>
            </w:r>
          </w:p>
        </w:tc>
        <w:tc>
          <w:tcPr>
            <w:tcW w:w="1013" w:type="pct"/>
            <w:noWrap/>
            <w:vAlign w:val="center"/>
          </w:tcPr>
          <w:p w:rsidR="0060187C" w:rsidRDefault="0060187C">
            <w:pPr>
              <w:snapToGrid w:val="0"/>
              <w:jc w:val="center"/>
              <w:rPr>
                <w:rFonts w:ascii="宋体"/>
              </w:rPr>
            </w:pPr>
            <w:r>
              <w:rPr>
                <w:rFonts w:ascii="宋体" w:hAnsi="宋体" w:cs="宋体"/>
                <w:color w:val="000000"/>
                <w:kern w:val="0"/>
              </w:rPr>
              <w:t>GB/T 37853-2019</w:t>
            </w:r>
          </w:p>
        </w:tc>
        <w:tc>
          <w:tcPr>
            <w:tcW w:w="998"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658" w:type="pct"/>
            <w:noWrap/>
            <w:vAlign w:val="center"/>
          </w:tcPr>
          <w:p w:rsidR="0060187C" w:rsidRDefault="0060187C">
            <w:pPr>
              <w:adjustRightInd w:val="0"/>
              <w:snapToGrid w:val="0"/>
              <w:spacing w:line="360" w:lineRule="auto"/>
              <w:jc w:val="center"/>
              <w:rPr>
                <w:rFonts w:ascii="宋体"/>
              </w:rPr>
            </w:pPr>
          </w:p>
        </w:tc>
      </w:tr>
      <w:tr w:rsidR="0060187C">
        <w:trPr>
          <w:cantSplit/>
          <w:trHeight w:val="579"/>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5</w:t>
            </w:r>
          </w:p>
        </w:tc>
        <w:tc>
          <w:tcPr>
            <w:tcW w:w="1084" w:type="pct"/>
            <w:noWrap/>
            <w:vAlign w:val="center"/>
          </w:tcPr>
          <w:p w:rsidR="0060187C" w:rsidRDefault="0060187C">
            <w:pPr>
              <w:snapToGrid w:val="0"/>
              <w:jc w:val="center"/>
              <w:rPr>
                <w:rFonts w:ascii="宋体"/>
              </w:rPr>
            </w:pPr>
            <w:r>
              <w:rPr>
                <w:rFonts w:ascii="宋体" w:hAnsi="宋体" w:cs="宋体" w:hint="eastAsia"/>
                <w:color w:val="000000"/>
                <w:kern w:val="0"/>
              </w:rPr>
              <w:t>干燥性</w:t>
            </w:r>
          </w:p>
        </w:tc>
        <w:tc>
          <w:tcPr>
            <w:tcW w:w="920" w:type="pct"/>
            <w:noWrap/>
            <w:vAlign w:val="center"/>
          </w:tcPr>
          <w:p w:rsidR="0060187C" w:rsidRDefault="0060187C">
            <w:pPr>
              <w:snapToGrid w:val="0"/>
              <w:jc w:val="center"/>
              <w:rPr>
                <w:rFonts w:ascii="宋体"/>
              </w:rPr>
            </w:pPr>
            <w:r>
              <w:rPr>
                <w:rFonts w:ascii="宋体" w:hAnsi="宋体" w:cs="宋体"/>
                <w:color w:val="000000"/>
                <w:kern w:val="0"/>
              </w:rPr>
              <w:t>GB/T 37853-2019</w:t>
            </w:r>
          </w:p>
        </w:tc>
        <w:tc>
          <w:tcPr>
            <w:tcW w:w="1013" w:type="pct"/>
            <w:noWrap/>
            <w:vAlign w:val="center"/>
          </w:tcPr>
          <w:p w:rsidR="0060187C" w:rsidRDefault="0060187C">
            <w:pPr>
              <w:snapToGrid w:val="0"/>
              <w:jc w:val="center"/>
              <w:rPr>
                <w:rFonts w:ascii="宋体"/>
              </w:rPr>
            </w:pPr>
            <w:r>
              <w:rPr>
                <w:rFonts w:ascii="宋体" w:hAnsi="宋体" w:cs="宋体"/>
                <w:color w:val="000000"/>
                <w:kern w:val="0"/>
              </w:rPr>
              <w:t>GB/T 37853-2019</w:t>
            </w:r>
          </w:p>
        </w:tc>
        <w:tc>
          <w:tcPr>
            <w:tcW w:w="998"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658"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579"/>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6</w:t>
            </w:r>
          </w:p>
        </w:tc>
        <w:tc>
          <w:tcPr>
            <w:tcW w:w="1084" w:type="pct"/>
            <w:noWrap/>
            <w:vAlign w:val="center"/>
          </w:tcPr>
          <w:p w:rsidR="0060187C" w:rsidRDefault="0060187C">
            <w:pPr>
              <w:snapToGrid w:val="0"/>
              <w:jc w:val="center"/>
              <w:rPr>
                <w:rFonts w:ascii="宋体"/>
              </w:rPr>
            </w:pPr>
            <w:r>
              <w:rPr>
                <w:rFonts w:ascii="宋体" w:hAnsi="宋体" w:cs="宋体" w:hint="eastAsia"/>
                <w:color w:val="000000"/>
                <w:kern w:val="0"/>
              </w:rPr>
              <w:t>间歇书写</w:t>
            </w:r>
          </w:p>
        </w:tc>
        <w:tc>
          <w:tcPr>
            <w:tcW w:w="920" w:type="pct"/>
            <w:noWrap/>
            <w:vAlign w:val="center"/>
          </w:tcPr>
          <w:p w:rsidR="0060187C" w:rsidRDefault="0060187C">
            <w:pPr>
              <w:snapToGrid w:val="0"/>
              <w:jc w:val="center"/>
              <w:rPr>
                <w:rFonts w:ascii="宋体"/>
              </w:rPr>
            </w:pPr>
            <w:r>
              <w:rPr>
                <w:rFonts w:ascii="宋体" w:hAnsi="宋体" w:cs="宋体"/>
                <w:color w:val="000000"/>
                <w:kern w:val="0"/>
              </w:rPr>
              <w:t>GB/T 37853-2019</w:t>
            </w:r>
          </w:p>
        </w:tc>
        <w:tc>
          <w:tcPr>
            <w:tcW w:w="1013" w:type="pct"/>
            <w:noWrap/>
            <w:vAlign w:val="center"/>
          </w:tcPr>
          <w:p w:rsidR="0060187C" w:rsidRDefault="0060187C">
            <w:pPr>
              <w:snapToGrid w:val="0"/>
              <w:jc w:val="center"/>
              <w:rPr>
                <w:rFonts w:ascii="宋体"/>
              </w:rPr>
            </w:pPr>
            <w:r>
              <w:rPr>
                <w:rFonts w:ascii="宋体" w:hAnsi="宋体" w:cs="宋体"/>
                <w:color w:val="000000"/>
                <w:kern w:val="0"/>
              </w:rPr>
              <w:t>GB/T 37853-2019</w:t>
            </w:r>
          </w:p>
        </w:tc>
        <w:tc>
          <w:tcPr>
            <w:tcW w:w="998" w:type="pct"/>
            <w:noWrap/>
            <w:vAlign w:val="center"/>
          </w:tcPr>
          <w:p w:rsidR="0060187C" w:rsidRDefault="0060187C">
            <w:pPr>
              <w:adjustRightInd w:val="0"/>
              <w:snapToGrid w:val="0"/>
              <w:spacing w:line="360" w:lineRule="auto"/>
              <w:jc w:val="center"/>
              <w:rPr>
                <w:rFonts w:ascii="宋体" w:cs="宋体"/>
              </w:rPr>
            </w:pPr>
            <w:r>
              <w:rPr>
                <w:rFonts w:ascii="宋体" w:cs="宋体"/>
              </w:rPr>
              <w:t>B</w:t>
            </w:r>
          </w:p>
        </w:tc>
        <w:tc>
          <w:tcPr>
            <w:tcW w:w="658"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579"/>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7</w:t>
            </w:r>
          </w:p>
        </w:tc>
        <w:tc>
          <w:tcPr>
            <w:tcW w:w="1084" w:type="pct"/>
            <w:noWrap/>
            <w:vAlign w:val="center"/>
          </w:tcPr>
          <w:p w:rsidR="0060187C" w:rsidRDefault="0060187C">
            <w:pPr>
              <w:snapToGrid w:val="0"/>
              <w:jc w:val="center"/>
              <w:rPr>
                <w:rFonts w:ascii="宋体"/>
                <w:kern w:val="0"/>
              </w:rPr>
            </w:pPr>
            <w:r>
              <w:rPr>
                <w:rFonts w:ascii="宋体" w:hAnsi="宋体" w:cs="宋体" w:hint="eastAsia"/>
                <w:color w:val="000000"/>
                <w:kern w:val="0"/>
              </w:rPr>
              <w:t>出芯机构灵活性</w:t>
            </w:r>
          </w:p>
        </w:tc>
        <w:tc>
          <w:tcPr>
            <w:tcW w:w="920" w:type="pct"/>
            <w:noWrap/>
            <w:vAlign w:val="center"/>
          </w:tcPr>
          <w:p w:rsidR="0060187C" w:rsidRDefault="0060187C">
            <w:pPr>
              <w:snapToGrid w:val="0"/>
              <w:jc w:val="center"/>
              <w:rPr>
                <w:rFonts w:ascii="宋体"/>
              </w:rPr>
            </w:pPr>
            <w:r>
              <w:rPr>
                <w:rFonts w:ascii="宋体" w:hAnsi="宋体" w:cs="宋体"/>
                <w:color w:val="000000"/>
                <w:kern w:val="0"/>
              </w:rPr>
              <w:t>GB/T 37853-2019</w:t>
            </w:r>
          </w:p>
        </w:tc>
        <w:tc>
          <w:tcPr>
            <w:tcW w:w="1013" w:type="pct"/>
            <w:noWrap/>
            <w:vAlign w:val="center"/>
          </w:tcPr>
          <w:p w:rsidR="0060187C" w:rsidRDefault="0060187C">
            <w:pPr>
              <w:snapToGrid w:val="0"/>
              <w:jc w:val="center"/>
              <w:rPr>
                <w:rFonts w:ascii="宋体"/>
              </w:rPr>
            </w:pPr>
            <w:r>
              <w:rPr>
                <w:rFonts w:ascii="宋体" w:hAnsi="宋体" w:cs="宋体"/>
                <w:color w:val="000000"/>
                <w:kern w:val="0"/>
              </w:rPr>
              <w:t>GB/T 37853-2019</w:t>
            </w:r>
          </w:p>
        </w:tc>
        <w:tc>
          <w:tcPr>
            <w:tcW w:w="998"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658"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530"/>
          <w:jc w:val="center"/>
        </w:trPr>
        <w:tc>
          <w:tcPr>
            <w:tcW w:w="5000" w:type="pct"/>
            <w:gridSpan w:val="6"/>
            <w:noWrap/>
            <w:vAlign w:val="center"/>
          </w:tcPr>
          <w:p w:rsidR="0060187C" w:rsidRDefault="0060187C">
            <w:pPr>
              <w:adjustRightInd w:val="0"/>
              <w:snapToGrid w:val="0"/>
              <w:spacing w:line="360" w:lineRule="auto"/>
              <w:rPr>
                <w:rFonts w:ascii="宋体"/>
              </w:rPr>
            </w:pPr>
            <w:r>
              <w:rPr>
                <w:rFonts w:ascii="宋体" w:hAnsi="宋体" w:cs="宋体"/>
              </w:rPr>
              <w:t>A</w:t>
            </w:r>
            <w:r>
              <w:rPr>
                <w:rFonts w:ascii="宋体" w:hAnsi="宋体" w:cs="宋体" w:hint="eastAsia"/>
              </w:rPr>
              <w:t>为极重要质量项目</w:t>
            </w:r>
          </w:p>
          <w:p w:rsidR="0060187C" w:rsidRDefault="0060187C">
            <w:pPr>
              <w:adjustRightInd w:val="0"/>
              <w:snapToGrid w:val="0"/>
              <w:spacing w:line="360" w:lineRule="auto"/>
              <w:rPr>
                <w:rFonts w:ascii="宋体"/>
              </w:rPr>
            </w:pPr>
            <w:r>
              <w:rPr>
                <w:rFonts w:ascii="宋体" w:hAnsi="宋体" w:cs="宋体"/>
              </w:rPr>
              <w:t>B</w:t>
            </w:r>
            <w:r>
              <w:rPr>
                <w:rFonts w:ascii="宋体" w:hAnsi="宋体" w:cs="宋体" w:hint="eastAsia"/>
              </w:rPr>
              <w:t>为重要质量项目</w:t>
            </w:r>
          </w:p>
        </w:tc>
      </w:tr>
    </w:tbl>
    <w:p w:rsidR="0060187C" w:rsidRDefault="0060187C">
      <w:pPr>
        <w:snapToGrid w:val="0"/>
        <w:spacing w:line="360" w:lineRule="auto"/>
        <w:jc w:val="center"/>
        <w:rPr>
          <w:rFonts w:ascii="宋体"/>
        </w:rPr>
      </w:pPr>
      <w:r>
        <w:rPr>
          <w:rFonts w:ascii="宋体" w:cs="宋体" w:hint="eastAsia"/>
        </w:rPr>
        <w:t>表</w:t>
      </w:r>
      <w:r>
        <w:rPr>
          <w:rFonts w:ascii="宋体" w:cs="宋体"/>
        </w:rPr>
        <w:t>2-</w:t>
      </w:r>
      <w:r>
        <w:rPr>
          <w:rFonts w:ascii="宋体" w:hAnsi="宋体" w:cs="宋体"/>
          <w:kern w:val="0"/>
        </w:rPr>
        <w:t>4</w:t>
      </w:r>
      <w:r>
        <w:rPr>
          <w:rFonts w:ascii="宋体" w:hAnsi="宋体" w:cs="宋体" w:hint="eastAsia"/>
          <w:kern w:val="0"/>
        </w:rPr>
        <w:t>学生簿册</w:t>
      </w:r>
      <w:r>
        <w:rPr>
          <w:rFonts w:ascii="宋体" w:cs="宋体" w:hint="eastAsia"/>
        </w:rPr>
        <w:t>检验项目</w:t>
      </w:r>
      <w:r>
        <w:rPr>
          <w:rFonts w:cs="宋体" w:hint="eastAsia"/>
        </w:rPr>
        <w:t>及重要程度分类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1"/>
        <w:gridCol w:w="1940"/>
        <w:gridCol w:w="1725"/>
        <w:gridCol w:w="2029"/>
        <w:gridCol w:w="1509"/>
        <w:gridCol w:w="2103"/>
      </w:tblGrid>
      <w:tr w:rsidR="0060187C">
        <w:trPr>
          <w:cantSplit/>
          <w:trHeight w:val="614"/>
          <w:jc w:val="center"/>
        </w:trPr>
        <w:tc>
          <w:tcPr>
            <w:tcW w:w="327"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序号</w:t>
            </w:r>
          </w:p>
        </w:tc>
        <w:tc>
          <w:tcPr>
            <w:tcW w:w="974"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检验项目</w:t>
            </w:r>
          </w:p>
        </w:tc>
        <w:tc>
          <w:tcPr>
            <w:tcW w:w="866" w:type="pct"/>
            <w:noWrap/>
            <w:vAlign w:val="center"/>
          </w:tcPr>
          <w:p w:rsidR="0060187C" w:rsidRDefault="0060187C">
            <w:pPr>
              <w:adjustRightInd w:val="0"/>
              <w:snapToGrid w:val="0"/>
              <w:spacing w:line="360" w:lineRule="auto"/>
              <w:jc w:val="center"/>
              <w:rPr>
                <w:rFonts w:ascii="宋体"/>
              </w:rPr>
            </w:pPr>
            <w:r>
              <w:rPr>
                <w:rFonts w:ascii="宋体" w:hAnsi="宋体" w:cs="宋体" w:hint="eastAsia"/>
              </w:rPr>
              <w:t>依据标准</w:t>
            </w:r>
          </w:p>
          <w:p w:rsidR="0060187C" w:rsidRDefault="0060187C">
            <w:pPr>
              <w:adjustRightInd w:val="0"/>
              <w:snapToGrid w:val="0"/>
              <w:spacing w:line="360" w:lineRule="auto"/>
              <w:jc w:val="center"/>
              <w:rPr>
                <w:rFonts w:ascii="宋体"/>
              </w:rPr>
            </w:pPr>
            <w:r>
              <w:rPr>
                <w:rFonts w:ascii="宋体" w:hAnsi="宋体" w:cs="宋体" w:hint="eastAsia"/>
              </w:rPr>
              <w:t>及条款</w:t>
            </w:r>
          </w:p>
        </w:tc>
        <w:tc>
          <w:tcPr>
            <w:tcW w:w="1019" w:type="pct"/>
            <w:noWrap/>
            <w:vAlign w:val="center"/>
          </w:tcPr>
          <w:p w:rsidR="0060187C" w:rsidRDefault="0060187C">
            <w:pPr>
              <w:adjustRightInd w:val="0"/>
              <w:snapToGrid w:val="0"/>
              <w:spacing w:line="360" w:lineRule="auto"/>
              <w:jc w:val="center"/>
              <w:rPr>
                <w:rFonts w:ascii="宋体"/>
              </w:rPr>
            </w:pPr>
            <w:r>
              <w:rPr>
                <w:rFonts w:ascii="宋体" w:hAnsi="宋体" w:cs="宋体" w:hint="eastAsia"/>
              </w:rPr>
              <w:t>检验方法</w:t>
            </w:r>
          </w:p>
          <w:p w:rsidR="0060187C" w:rsidRDefault="0060187C">
            <w:pPr>
              <w:adjustRightInd w:val="0"/>
              <w:snapToGrid w:val="0"/>
              <w:spacing w:line="360" w:lineRule="auto"/>
              <w:jc w:val="center"/>
              <w:rPr>
                <w:rFonts w:ascii="宋体"/>
              </w:rPr>
            </w:pPr>
            <w:r>
              <w:rPr>
                <w:rFonts w:ascii="宋体" w:hAnsi="宋体" w:cs="宋体" w:hint="eastAsia"/>
              </w:rPr>
              <w:t>及条款</w:t>
            </w:r>
          </w:p>
        </w:tc>
        <w:tc>
          <w:tcPr>
            <w:tcW w:w="758"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重要程度类别</w:t>
            </w:r>
          </w:p>
        </w:tc>
        <w:tc>
          <w:tcPr>
            <w:tcW w:w="1055"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备注</w:t>
            </w:r>
          </w:p>
        </w:tc>
      </w:tr>
      <w:tr w:rsidR="0060187C">
        <w:trPr>
          <w:cantSplit/>
          <w:trHeight w:val="563"/>
          <w:tblHeader/>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1</w:t>
            </w:r>
          </w:p>
        </w:tc>
        <w:tc>
          <w:tcPr>
            <w:tcW w:w="974" w:type="pct"/>
            <w:noWrap/>
            <w:vAlign w:val="center"/>
          </w:tcPr>
          <w:p w:rsidR="0060187C" w:rsidRDefault="0060187C">
            <w:pPr>
              <w:snapToGrid w:val="0"/>
              <w:jc w:val="center"/>
              <w:rPr>
                <w:rFonts w:ascii="宋体"/>
              </w:rPr>
            </w:pPr>
            <w:r>
              <w:rPr>
                <w:rFonts w:ascii="宋体" w:hAnsi="宋体" w:cs="宋体" w:hint="eastAsia"/>
                <w:color w:val="000000"/>
                <w:kern w:val="0"/>
              </w:rPr>
              <w:t>可迁移元素的限量</w:t>
            </w:r>
          </w:p>
        </w:tc>
        <w:tc>
          <w:tcPr>
            <w:tcW w:w="866" w:type="pct"/>
            <w:noWrap/>
            <w:vAlign w:val="center"/>
          </w:tcPr>
          <w:p w:rsidR="0060187C" w:rsidRPr="00E2472A" w:rsidRDefault="0060187C">
            <w:pPr>
              <w:snapToGrid w:val="0"/>
              <w:jc w:val="center"/>
              <w:rPr>
                <w:rFonts w:ascii="宋体"/>
              </w:rPr>
            </w:pPr>
            <w:r w:rsidRPr="00E2472A">
              <w:rPr>
                <w:rFonts w:ascii="宋体" w:hAnsi="宋体" w:cs="宋体"/>
              </w:rPr>
              <w:t>GB 21027-2020</w:t>
            </w:r>
          </w:p>
        </w:tc>
        <w:tc>
          <w:tcPr>
            <w:tcW w:w="1019" w:type="pct"/>
            <w:noWrap/>
            <w:vAlign w:val="center"/>
          </w:tcPr>
          <w:p w:rsidR="0060187C" w:rsidRPr="00E2472A" w:rsidRDefault="0060187C">
            <w:pPr>
              <w:snapToGrid w:val="0"/>
              <w:jc w:val="center"/>
              <w:rPr>
                <w:rFonts w:ascii="宋体"/>
              </w:rPr>
            </w:pPr>
            <w:r w:rsidRPr="00E2472A">
              <w:rPr>
                <w:rFonts w:ascii="宋体" w:hAnsi="宋体" w:cs="宋体"/>
              </w:rPr>
              <w:t>GB 6675.4-2014</w:t>
            </w:r>
          </w:p>
        </w:tc>
        <w:tc>
          <w:tcPr>
            <w:tcW w:w="758" w:type="pct"/>
            <w:noWrap/>
            <w:vAlign w:val="center"/>
          </w:tcPr>
          <w:p w:rsidR="0060187C" w:rsidRPr="00E2472A" w:rsidRDefault="0060187C">
            <w:pPr>
              <w:adjustRightInd w:val="0"/>
              <w:snapToGrid w:val="0"/>
              <w:spacing w:line="360" w:lineRule="auto"/>
              <w:jc w:val="center"/>
              <w:rPr>
                <w:rFonts w:ascii="宋体"/>
              </w:rPr>
            </w:pPr>
            <w:r w:rsidRPr="00E2472A">
              <w:rPr>
                <w:rFonts w:ascii="宋体" w:hAnsi="宋体" w:cs="宋体"/>
              </w:rPr>
              <w:t>A</w:t>
            </w:r>
          </w:p>
        </w:tc>
        <w:tc>
          <w:tcPr>
            <w:tcW w:w="1055"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267"/>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2</w:t>
            </w:r>
          </w:p>
        </w:tc>
        <w:tc>
          <w:tcPr>
            <w:tcW w:w="974" w:type="pct"/>
            <w:noWrap/>
            <w:vAlign w:val="center"/>
          </w:tcPr>
          <w:p w:rsidR="0060187C" w:rsidRDefault="0060187C">
            <w:pPr>
              <w:snapToGrid w:val="0"/>
              <w:jc w:val="center"/>
              <w:rPr>
                <w:rFonts w:ascii="宋体"/>
              </w:rPr>
            </w:pPr>
            <w:r>
              <w:rPr>
                <w:rFonts w:ascii="宋体" w:hAnsi="宋体" w:cs="宋体" w:hint="eastAsia"/>
                <w:color w:val="000000"/>
                <w:kern w:val="0"/>
              </w:rPr>
              <w:t>边缘、尖端</w:t>
            </w:r>
          </w:p>
        </w:tc>
        <w:tc>
          <w:tcPr>
            <w:tcW w:w="866" w:type="pct"/>
            <w:noWrap/>
            <w:vAlign w:val="center"/>
          </w:tcPr>
          <w:p w:rsidR="0060187C" w:rsidRDefault="0060187C">
            <w:pPr>
              <w:snapToGrid w:val="0"/>
              <w:jc w:val="center"/>
              <w:rPr>
                <w:rFonts w:ascii="宋体"/>
              </w:rPr>
            </w:pPr>
            <w:r>
              <w:rPr>
                <w:rFonts w:ascii="宋体" w:hAnsi="宋体" w:cs="宋体"/>
              </w:rPr>
              <w:t>GB 21027-2020</w:t>
            </w:r>
          </w:p>
        </w:tc>
        <w:tc>
          <w:tcPr>
            <w:tcW w:w="1019" w:type="pct"/>
            <w:noWrap/>
            <w:vAlign w:val="center"/>
          </w:tcPr>
          <w:p w:rsidR="0060187C" w:rsidRDefault="0060187C">
            <w:pPr>
              <w:snapToGrid w:val="0"/>
              <w:jc w:val="center"/>
              <w:rPr>
                <w:rFonts w:ascii="宋体"/>
              </w:rPr>
            </w:pPr>
            <w:r>
              <w:rPr>
                <w:rFonts w:ascii="宋体" w:hAnsi="宋体" w:cs="宋体"/>
              </w:rPr>
              <w:t>GB 6675.2-2014</w:t>
            </w:r>
          </w:p>
        </w:tc>
        <w:tc>
          <w:tcPr>
            <w:tcW w:w="758" w:type="pct"/>
            <w:noWrap/>
            <w:vAlign w:val="center"/>
          </w:tcPr>
          <w:p w:rsidR="0060187C" w:rsidRDefault="0060187C">
            <w:pPr>
              <w:adjustRightInd w:val="0"/>
              <w:snapToGrid w:val="0"/>
              <w:spacing w:line="360" w:lineRule="auto"/>
              <w:jc w:val="center"/>
              <w:rPr>
                <w:rFonts w:ascii="宋体" w:cs="宋体"/>
              </w:rPr>
            </w:pPr>
            <w:r>
              <w:rPr>
                <w:rFonts w:ascii="宋体" w:cs="宋体"/>
              </w:rPr>
              <w:t>A</w:t>
            </w:r>
          </w:p>
        </w:tc>
        <w:tc>
          <w:tcPr>
            <w:tcW w:w="1055" w:type="pct"/>
            <w:noWrap/>
            <w:vAlign w:val="center"/>
          </w:tcPr>
          <w:p w:rsidR="0060187C" w:rsidRDefault="0060187C">
            <w:pPr>
              <w:adjustRightInd w:val="0"/>
              <w:snapToGrid w:val="0"/>
              <w:spacing w:line="360" w:lineRule="auto"/>
              <w:jc w:val="center"/>
              <w:rPr>
                <w:rFonts w:ascii="宋体"/>
                <w:b/>
                <w:bCs/>
              </w:rPr>
            </w:pPr>
          </w:p>
        </w:tc>
      </w:tr>
      <w:tr w:rsidR="0060187C">
        <w:trPr>
          <w:cantSplit/>
          <w:trHeight w:val="267"/>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3</w:t>
            </w:r>
          </w:p>
        </w:tc>
        <w:tc>
          <w:tcPr>
            <w:tcW w:w="974" w:type="pct"/>
            <w:noWrap/>
            <w:vAlign w:val="center"/>
          </w:tcPr>
          <w:p w:rsidR="0060187C" w:rsidRDefault="0060187C">
            <w:pPr>
              <w:snapToGrid w:val="0"/>
              <w:jc w:val="center"/>
              <w:rPr>
                <w:rFonts w:ascii="宋体"/>
              </w:rPr>
            </w:pPr>
            <w:r>
              <w:rPr>
                <w:rFonts w:ascii="宋体" w:hAnsi="宋体" w:cs="宋体" w:hint="eastAsia"/>
                <w:color w:val="000000"/>
                <w:kern w:val="0"/>
              </w:rPr>
              <w:t>装订质量</w:t>
            </w:r>
          </w:p>
        </w:tc>
        <w:tc>
          <w:tcPr>
            <w:tcW w:w="866" w:type="pct"/>
            <w:noWrap/>
            <w:vAlign w:val="center"/>
          </w:tcPr>
          <w:p w:rsidR="0060187C" w:rsidRDefault="0060187C">
            <w:pPr>
              <w:snapToGrid w:val="0"/>
              <w:jc w:val="center"/>
              <w:rPr>
                <w:rFonts w:ascii="宋体"/>
              </w:rPr>
            </w:pPr>
            <w:r>
              <w:rPr>
                <w:rFonts w:ascii="宋体" w:hAnsi="宋体" w:cs="宋体"/>
                <w:color w:val="000000"/>
                <w:kern w:val="0"/>
              </w:rPr>
              <w:t>QB/T 1437-2014</w:t>
            </w:r>
          </w:p>
        </w:tc>
        <w:tc>
          <w:tcPr>
            <w:tcW w:w="1019" w:type="pct"/>
            <w:noWrap/>
            <w:vAlign w:val="center"/>
          </w:tcPr>
          <w:p w:rsidR="0060187C" w:rsidRDefault="0060187C">
            <w:pPr>
              <w:snapToGrid w:val="0"/>
              <w:jc w:val="center"/>
              <w:rPr>
                <w:rFonts w:ascii="宋体"/>
              </w:rPr>
            </w:pPr>
            <w:r>
              <w:rPr>
                <w:rFonts w:ascii="宋体" w:hAnsi="宋体" w:cs="宋体"/>
                <w:color w:val="000000"/>
                <w:kern w:val="0"/>
              </w:rPr>
              <w:t>QB/T 1437-2014</w:t>
            </w:r>
          </w:p>
        </w:tc>
        <w:tc>
          <w:tcPr>
            <w:tcW w:w="758"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055" w:type="pct"/>
            <w:noWrap/>
            <w:vAlign w:val="center"/>
          </w:tcPr>
          <w:p w:rsidR="0060187C" w:rsidRDefault="0060187C">
            <w:pPr>
              <w:adjustRightInd w:val="0"/>
              <w:snapToGrid w:val="0"/>
              <w:spacing w:line="360" w:lineRule="auto"/>
              <w:jc w:val="center"/>
              <w:rPr>
                <w:rFonts w:ascii="宋体"/>
              </w:rPr>
            </w:pPr>
          </w:p>
        </w:tc>
      </w:tr>
      <w:tr w:rsidR="0060187C">
        <w:trPr>
          <w:cantSplit/>
          <w:trHeight w:val="530"/>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4</w:t>
            </w:r>
          </w:p>
        </w:tc>
        <w:tc>
          <w:tcPr>
            <w:tcW w:w="974" w:type="pct"/>
            <w:noWrap/>
            <w:vAlign w:val="center"/>
          </w:tcPr>
          <w:p w:rsidR="0060187C" w:rsidRDefault="0060187C">
            <w:pPr>
              <w:snapToGrid w:val="0"/>
              <w:jc w:val="center"/>
              <w:rPr>
                <w:rFonts w:ascii="宋体"/>
              </w:rPr>
            </w:pPr>
            <w:r>
              <w:rPr>
                <w:rFonts w:ascii="宋体" w:hAnsi="宋体" w:cs="宋体" w:hint="eastAsia"/>
                <w:color w:val="000000"/>
                <w:kern w:val="0"/>
              </w:rPr>
              <w:t>破页</w:t>
            </w:r>
          </w:p>
        </w:tc>
        <w:tc>
          <w:tcPr>
            <w:tcW w:w="866" w:type="pct"/>
            <w:noWrap/>
            <w:vAlign w:val="center"/>
          </w:tcPr>
          <w:p w:rsidR="0060187C" w:rsidRDefault="0060187C">
            <w:pPr>
              <w:snapToGrid w:val="0"/>
              <w:jc w:val="center"/>
              <w:rPr>
                <w:rFonts w:ascii="宋体"/>
              </w:rPr>
            </w:pPr>
            <w:r>
              <w:rPr>
                <w:rFonts w:ascii="宋体" w:hAnsi="宋体" w:cs="宋体"/>
                <w:color w:val="000000"/>
                <w:kern w:val="0"/>
              </w:rPr>
              <w:t>QB/T 1437-2014</w:t>
            </w:r>
          </w:p>
        </w:tc>
        <w:tc>
          <w:tcPr>
            <w:tcW w:w="1019" w:type="pct"/>
            <w:noWrap/>
            <w:vAlign w:val="center"/>
          </w:tcPr>
          <w:p w:rsidR="0060187C" w:rsidRDefault="0060187C">
            <w:pPr>
              <w:snapToGrid w:val="0"/>
              <w:jc w:val="center"/>
              <w:rPr>
                <w:rFonts w:ascii="宋体"/>
              </w:rPr>
            </w:pPr>
            <w:r>
              <w:rPr>
                <w:rFonts w:ascii="宋体" w:hAnsi="宋体" w:cs="宋体"/>
                <w:color w:val="000000"/>
                <w:kern w:val="0"/>
              </w:rPr>
              <w:t>QB/T 1437-2014</w:t>
            </w:r>
          </w:p>
        </w:tc>
        <w:tc>
          <w:tcPr>
            <w:tcW w:w="758"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055" w:type="pct"/>
            <w:noWrap/>
            <w:vAlign w:val="center"/>
          </w:tcPr>
          <w:p w:rsidR="0060187C" w:rsidRDefault="0060187C">
            <w:pPr>
              <w:adjustRightInd w:val="0"/>
              <w:snapToGrid w:val="0"/>
              <w:spacing w:line="360" w:lineRule="auto"/>
              <w:jc w:val="center"/>
              <w:rPr>
                <w:rFonts w:ascii="宋体"/>
              </w:rPr>
            </w:pPr>
          </w:p>
        </w:tc>
      </w:tr>
      <w:tr w:rsidR="0060187C">
        <w:trPr>
          <w:cantSplit/>
          <w:trHeight w:val="579"/>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5</w:t>
            </w:r>
          </w:p>
        </w:tc>
        <w:tc>
          <w:tcPr>
            <w:tcW w:w="974" w:type="pct"/>
            <w:noWrap/>
            <w:vAlign w:val="center"/>
          </w:tcPr>
          <w:p w:rsidR="0060187C" w:rsidRDefault="0060187C">
            <w:pPr>
              <w:snapToGrid w:val="0"/>
              <w:jc w:val="center"/>
              <w:rPr>
                <w:rFonts w:ascii="宋体"/>
              </w:rPr>
            </w:pPr>
            <w:r>
              <w:rPr>
                <w:rFonts w:ascii="宋体" w:hAnsi="宋体" w:cs="宋体" w:hint="eastAsia"/>
                <w:color w:val="000000"/>
                <w:kern w:val="0"/>
              </w:rPr>
              <w:t>脏迹</w:t>
            </w:r>
          </w:p>
        </w:tc>
        <w:tc>
          <w:tcPr>
            <w:tcW w:w="866" w:type="pct"/>
            <w:noWrap/>
            <w:vAlign w:val="center"/>
          </w:tcPr>
          <w:p w:rsidR="0060187C" w:rsidRDefault="0060187C">
            <w:pPr>
              <w:snapToGrid w:val="0"/>
              <w:jc w:val="center"/>
              <w:rPr>
                <w:rFonts w:ascii="宋体"/>
              </w:rPr>
            </w:pPr>
            <w:r>
              <w:rPr>
                <w:rFonts w:ascii="宋体" w:hAnsi="宋体" w:cs="宋体"/>
                <w:color w:val="000000"/>
                <w:kern w:val="0"/>
              </w:rPr>
              <w:t>QB/T 1437-2014</w:t>
            </w:r>
          </w:p>
        </w:tc>
        <w:tc>
          <w:tcPr>
            <w:tcW w:w="1019" w:type="pct"/>
            <w:noWrap/>
            <w:vAlign w:val="center"/>
          </w:tcPr>
          <w:p w:rsidR="0060187C" w:rsidRDefault="0060187C">
            <w:pPr>
              <w:snapToGrid w:val="0"/>
              <w:jc w:val="center"/>
              <w:rPr>
                <w:rFonts w:ascii="宋体"/>
              </w:rPr>
            </w:pPr>
            <w:r>
              <w:rPr>
                <w:rFonts w:ascii="宋体" w:hAnsi="宋体" w:cs="宋体"/>
                <w:color w:val="000000"/>
                <w:kern w:val="0"/>
              </w:rPr>
              <w:t>QB/T 1437-2014</w:t>
            </w:r>
          </w:p>
        </w:tc>
        <w:tc>
          <w:tcPr>
            <w:tcW w:w="758"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055"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579"/>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6</w:t>
            </w:r>
          </w:p>
        </w:tc>
        <w:tc>
          <w:tcPr>
            <w:tcW w:w="974" w:type="pct"/>
            <w:noWrap/>
            <w:vAlign w:val="center"/>
          </w:tcPr>
          <w:p w:rsidR="0060187C" w:rsidRDefault="0060187C">
            <w:pPr>
              <w:snapToGrid w:val="0"/>
              <w:jc w:val="center"/>
              <w:rPr>
                <w:rFonts w:ascii="宋体"/>
              </w:rPr>
            </w:pPr>
            <w:r>
              <w:rPr>
                <w:rFonts w:ascii="宋体" w:hAnsi="宋体" w:cs="宋体" w:hint="eastAsia"/>
                <w:color w:val="000000"/>
                <w:kern w:val="0"/>
              </w:rPr>
              <w:t>亮度（白度）</w:t>
            </w:r>
          </w:p>
        </w:tc>
        <w:tc>
          <w:tcPr>
            <w:tcW w:w="866" w:type="pct"/>
            <w:noWrap/>
            <w:vAlign w:val="center"/>
          </w:tcPr>
          <w:p w:rsidR="0060187C" w:rsidRDefault="0060187C">
            <w:pPr>
              <w:snapToGrid w:val="0"/>
              <w:jc w:val="center"/>
              <w:rPr>
                <w:rFonts w:ascii="宋体"/>
              </w:rPr>
            </w:pPr>
            <w:r>
              <w:rPr>
                <w:rFonts w:ascii="宋体" w:hAnsi="宋体" w:cs="宋体"/>
                <w:color w:val="000000"/>
                <w:kern w:val="0"/>
              </w:rPr>
              <w:t>QB/T 1437-2014</w:t>
            </w:r>
          </w:p>
        </w:tc>
        <w:tc>
          <w:tcPr>
            <w:tcW w:w="1019" w:type="pct"/>
            <w:noWrap/>
            <w:vAlign w:val="center"/>
          </w:tcPr>
          <w:p w:rsidR="0060187C" w:rsidRDefault="0060187C">
            <w:pPr>
              <w:snapToGrid w:val="0"/>
              <w:jc w:val="center"/>
              <w:rPr>
                <w:rFonts w:ascii="宋体"/>
              </w:rPr>
            </w:pPr>
            <w:r>
              <w:rPr>
                <w:rFonts w:ascii="宋体" w:hAnsi="宋体" w:cs="宋体"/>
                <w:color w:val="000000"/>
                <w:kern w:val="0"/>
              </w:rPr>
              <w:t>GB/T 7974-2013</w:t>
            </w:r>
          </w:p>
        </w:tc>
        <w:tc>
          <w:tcPr>
            <w:tcW w:w="758"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055"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579"/>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7</w:t>
            </w:r>
          </w:p>
        </w:tc>
        <w:tc>
          <w:tcPr>
            <w:tcW w:w="974" w:type="pct"/>
            <w:noWrap/>
            <w:vAlign w:val="center"/>
          </w:tcPr>
          <w:p w:rsidR="0060187C" w:rsidRDefault="0060187C">
            <w:pPr>
              <w:snapToGrid w:val="0"/>
              <w:jc w:val="center"/>
              <w:rPr>
                <w:rFonts w:ascii="宋体"/>
                <w:kern w:val="0"/>
              </w:rPr>
            </w:pPr>
            <w:r>
              <w:rPr>
                <w:rFonts w:ascii="宋体" w:hAnsi="宋体" w:cs="宋体" w:hint="eastAsia"/>
                <w:color w:val="000000"/>
                <w:kern w:val="0"/>
              </w:rPr>
              <w:t>危险锐利尖端</w:t>
            </w:r>
          </w:p>
        </w:tc>
        <w:tc>
          <w:tcPr>
            <w:tcW w:w="866" w:type="pct"/>
            <w:noWrap/>
            <w:vAlign w:val="center"/>
          </w:tcPr>
          <w:p w:rsidR="0060187C" w:rsidRDefault="0060187C">
            <w:pPr>
              <w:snapToGrid w:val="0"/>
              <w:jc w:val="center"/>
              <w:rPr>
                <w:rFonts w:ascii="宋体"/>
              </w:rPr>
            </w:pPr>
            <w:r>
              <w:rPr>
                <w:rFonts w:ascii="宋体" w:hAnsi="宋体" w:cs="宋体"/>
                <w:color w:val="000000"/>
                <w:kern w:val="0"/>
              </w:rPr>
              <w:t>QB/T 1437-2014</w:t>
            </w:r>
          </w:p>
        </w:tc>
        <w:tc>
          <w:tcPr>
            <w:tcW w:w="1019" w:type="pct"/>
            <w:noWrap/>
            <w:vAlign w:val="center"/>
          </w:tcPr>
          <w:p w:rsidR="0060187C" w:rsidRDefault="0060187C">
            <w:pPr>
              <w:snapToGrid w:val="0"/>
              <w:jc w:val="center"/>
              <w:rPr>
                <w:rFonts w:ascii="宋体"/>
              </w:rPr>
            </w:pPr>
            <w:r>
              <w:rPr>
                <w:rFonts w:ascii="宋体" w:hAnsi="宋体" w:cs="宋体"/>
                <w:color w:val="000000"/>
                <w:kern w:val="0"/>
              </w:rPr>
              <w:t>QB/T 1437-2014</w:t>
            </w:r>
          </w:p>
        </w:tc>
        <w:tc>
          <w:tcPr>
            <w:tcW w:w="758" w:type="pct"/>
            <w:noWrap/>
            <w:vAlign w:val="center"/>
          </w:tcPr>
          <w:p w:rsidR="0060187C" w:rsidRDefault="0060187C">
            <w:pPr>
              <w:adjustRightInd w:val="0"/>
              <w:snapToGrid w:val="0"/>
              <w:spacing w:line="360" w:lineRule="auto"/>
              <w:jc w:val="center"/>
              <w:rPr>
                <w:rFonts w:ascii="宋体"/>
              </w:rPr>
            </w:pPr>
            <w:r w:rsidRPr="00E2472A">
              <w:rPr>
                <w:rFonts w:ascii="宋体" w:cs="宋体"/>
              </w:rPr>
              <w:t>B</w:t>
            </w:r>
          </w:p>
        </w:tc>
        <w:tc>
          <w:tcPr>
            <w:tcW w:w="1055"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579"/>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8</w:t>
            </w:r>
          </w:p>
        </w:tc>
        <w:tc>
          <w:tcPr>
            <w:tcW w:w="974" w:type="pct"/>
            <w:noWrap/>
            <w:vAlign w:val="center"/>
          </w:tcPr>
          <w:p w:rsidR="0060187C" w:rsidRDefault="0060187C">
            <w:pPr>
              <w:snapToGrid w:val="0"/>
              <w:jc w:val="center"/>
              <w:rPr>
                <w:rFonts w:ascii="宋体"/>
                <w:kern w:val="0"/>
              </w:rPr>
            </w:pPr>
            <w:r>
              <w:rPr>
                <w:rFonts w:ascii="宋体" w:hAnsi="宋体" w:cs="宋体" w:hint="eastAsia"/>
                <w:color w:val="000000"/>
                <w:kern w:val="0"/>
              </w:rPr>
              <w:t>成品尺寸偏差</w:t>
            </w:r>
          </w:p>
        </w:tc>
        <w:tc>
          <w:tcPr>
            <w:tcW w:w="866" w:type="pct"/>
            <w:noWrap/>
            <w:vAlign w:val="center"/>
          </w:tcPr>
          <w:p w:rsidR="0060187C" w:rsidRDefault="0060187C">
            <w:pPr>
              <w:snapToGrid w:val="0"/>
              <w:jc w:val="center"/>
              <w:rPr>
                <w:rFonts w:ascii="宋体"/>
              </w:rPr>
            </w:pPr>
            <w:r>
              <w:rPr>
                <w:rFonts w:ascii="宋体" w:hAnsi="宋体" w:cs="宋体"/>
                <w:color w:val="000000"/>
                <w:kern w:val="0"/>
              </w:rPr>
              <w:t>QB/T 1437-2014</w:t>
            </w:r>
          </w:p>
        </w:tc>
        <w:tc>
          <w:tcPr>
            <w:tcW w:w="1019" w:type="pct"/>
            <w:noWrap/>
            <w:vAlign w:val="center"/>
          </w:tcPr>
          <w:p w:rsidR="0060187C" w:rsidRDefault="0060187C">
            <w:pPr>
              <w:snapToGrid w:val="0"/>
              <w:jc w:val="center"/>
              <w:rPr>
                <w:rFonts w:ascii="宋体"/>
              </w:rPr>
            </w:pPr>
            <w:r>
              <w:rPr>
                <w:rFonts w:ascii="宋体" w:hAnsi="宋体" w:cs="宋体"/>
                <w:color w:val="000000"/>
                <w:kern w:val="0"/>
              </w:rPr>
              <w:t>QB/T 1437-2014</w:t>
            </w:r>
          </w:p>
        </w:tc>
        <w:tc>
          <w:tcPr>
            <w:tcW w:w="758"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055"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530"/>
          <w:jc w:val="center"/>
        </w:trPr>
        <w:tc>
          <w:tcPr>
            <w:tcW w:w="5000" w:type="pct"/>
            <w:gridSpan w:val="6"/>
            <w:noWrap/>
            <w:vAlign w:val="center"/>
          </w:tcPr>
          <w:p w:rsidR="0060187C" w:rsidRDefault="0060187C">
            <w:pPr>
              <w:adjustRightInd w:val="0"/>
              <w:snapToGrid w:val="0"/>
              <w:spacing w:line="360" w:lineRule="auto"/>
              <w:rPr>
                <w:rFonts w:ascii="宋体"/>
              </w:rPr>
            </w:pPr>
            <w:r>
              <w:rPr>
                <w:rFonts w:ascii="宋体" w:hAnsi="宋体" w:cs="宋体"/>
              </w:rPr>
              <w:t>A</w:t>
            </w:r>
            <w:r>
              <w:rPr>
                <w:rFonts w:ascii="宋体" w:hAnsi="宋体" w:cs="宋体" w:hint="eastAsia"/>
              </w:rPr>
              <w:t>为极重要质量项目</w:t>
            </w:r>
          </w:p>
          <w:p w:rsidR="0060187C" w:rsidRDefault="0060187C">
            <w:pPr>
              <w:adjustRightInd w:val="0"/>
              <w:snapToGrid w:val="0"/>
              <w:spacing w:line="360" w:lineRule="auto"/>
              <w:rPr>
                <w:rFonts w:ascii="宋体"/>
              </w:rPr>
            </w:pPr>
            <w:r>
              <w:rPr>
                <w:rFonts w:ascii="宋体" w:hAnsi="宋体" w:cs="宋体"/>
              </w:rPr>
              <w:t>B</w:t>
            </w:r>
            <w:r>
              <w:rPr>
                <w:rFonts w:ascii="宋体" w:hAnsi="宋体" w:cs="宋体" w:hint="eastAsia"/>
              </w:rPr>
              <w:t>为重要质量项目</w:t>
            </w:r>
          </w:p>
        </w:tc>
      </w:tr>
    </w:tbl>
    <w:p w:rsidR="0060187C" w:rsidRDefault="0060187C">
      <w:pPr>
        <w:snapToGrid w:val="0"/>
        <w:spacing w:line="360" w:lineRule="auto"/>
        <w:jc w:val="center"/>
        <w:rPr>
          <w:rFonts w:ascii="宋体"/>
        </w:rPr>
      </w:pPr>
      <w:r>
        <w:rPr>
          <w:rFonts w:ascii="宋体" w:cs="宋体" w:hint="eastAsia"/>
        </w:rPr>
        <w:t>表</w:t>
      </w:r>
      <w:r>
        <w:rPr>
          <w:rFonts w:ascii="宋体" w:cs="宋体"/>
        </w:rPr>
        <w:t>2-</w:t>
      </w:r>
      <w:r>
        <w:rPr>
          <w:rFonts w:ascii="宋体" w:hAnsi="宋体" w:cs="宋体"/>
          <w:kern w:val="0"/>
        </w:rPr>
        <w:t>5</w:t>
      </w:r>
      <w:r>
        <w:rPr>
          <w:rFonts w:ascii="宋体" w:hAnsi="宋体" w:cs="宋体" w:hint="eastAsia"/>
          <w:kern w:val="0"/>
        </w:rPr>
        <w:t>橡皮擦检验</w:t>
      </w:r>
      <w:r>
        <w:rPr>
          <w:rFonts w:ascii="宋体" w:cs="宋体" w:hint="eastAsia"/>
        </w:rPr>
        <w:t>项目</w:t>
      </w:r>
      <w:r>
        <w:rPr>
          <w:rFonts w:cs="宋体" w:hint="eastAsia"/>
        </w:rPr>
        <w:t>及重要程度分类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2106"/>
        <w:gridCol w:w="1686"/>
        <w:gridCol w:w="1986"/>
        <w:gridCol w:w="1476"/>
        <w:gridCol w:w="2067"/>
      </w:tblGrid>
      <w:tr w:rsidR="0060187C">
        <w:trPr>
          <w:cantSplit/>
          <w:trHeight w:val="614"/>
          <w:jc w:val="center"/>
        </w:trPr>
        <w:tc>
          <w:tcPr>
            <w:tcW w:w="375"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序号</w:t>
            </w:r>
          </w:p>
        </w:tc>
        <w:tc>
          <w:tcPr>
            <w:tcW w:w="943"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检验项目</w:t>
            </w:r>
          </w:p>
        </w:tc>
        <w:tc>
          <w:tcPr>
            <w:tcW w:w="957" w:type="pct"/>
            <w:noWrap/>
            <w:vAlign w:val="center"/>
          </w:tcPr>
          <w:p w:rsidR="0060187C" w:rsidRDefault="0060187C">
            <w:pPr>
              <w:adjustRightInd w:val="0"/>
              <w:snapToGrid w:val="0"/>
              <w:spacing w:line="360" w:lineRule="auto"/>
              <w:jc w:val="center"/>
              <w:rPr>
                <w:rFonts w:ascii="宋体"/>
              </w:rPr>
            </w:pPr>
            <w:r>
              <w:rPr>
                <w:rFonts w:ascii="宋体" w:hAnsi="宋体" w:cs="宋体" w:hint="eastAsia"/>
              </w:rPr>
              <w:t>依据标准</w:t>
            </w:r>
          </w:p>
          <w:p w:rsidR="0060187C" w:rsidRDefault="0060187C">
            <w:pPr>
              <w:adjustRightInd w:val="0"/>
              <w:snapToGrid w:val="0"/>
              <w:spacing w:line="360" w:lineRule="auto"/>
              <w:jc w:val="center"/>
              <w:rPr>
                <w:rFonts w:ascii="宋体"/>
              </w:rPr>
            </w:pPr>
            <w:r>
              <w:rPr>
                <w:rFonts w:ascii="宋体" w:hAnsi="宋体" w:cs="宋体" w:hint="eastAsia"/>
              </w:rPr>
              <w:t>及条款</w:t>
            </w:r>
          </w:p>
        </w:tc>
        <w:tc>
          <w:tcPr>
            <w:tcW w:w="1116" w:type="pct"/>
            <w:noWrap/>
            <w:vAlign w:val="center"/>
          </w:tcPr>
          <w:p w:rsidR="0060187C" w:rsidRDefault="0060187C">
            <w:pPr>
              <w:adjustRightInd w:val="0"/>
              <w:snapToGrid w:val="0"/>
              <w:spacing w:line="360" w:lineRule="auto"/>
              <w:jc w:val="center"/>
              <w:rPr>
                <w:rFonts w:ascii="宋体"/>
              </w:rPr>
            </w:pPr>
            <w:r>
              <w:rPr>
                <w:rFonts w:ascii="宋体" w:hAnsi="宋体" w:cs="宋体" w:hint="eastAsia"/>
              </w:rPr>
              <w:t>检验方法</w:t>
            </w:r>
          </w:p>
          <w:p w:rsidR="0060187C" w:rsidRDefault="0060187C">
            <w:pPr>
              <w:adjustRightInd w:val="0"/>
              <w:snapToGrid w:val="0"/>
              <w:spacing w:line="360" w:lineRule="auto"/>
              <w:jc w:val="center"/>
              <w:rPr>
                <w:rFonts w:ascii="宋体"/>
              </w:rPr>
            </w:pPr>
            <w:r>
              <w:rPr>
                <w:rFonts w:ascii="宋体" w:hAnsi="宋体" w:cs="宋体" w:hint="eastAsia"/>
              </w:rPr>
              <w:t>及条款</w:t>
            </w:r>
          </w:p>
        </w:tc>
        <w:tc>
          <w:tcPr>
            <w:tcW w:w="476"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重要程度类别</w:t>
            </w:r>
          </w:p>
        </w:tc>
        <w:tc>
          <w:tcPr>
            <w:tcW w:w="1132"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备注</w:t>
            </w:r>
          </w:p>
        </w:tc>
      </w:tr>
      <w:tr w:rsidR="0060187C">
        <w:trPr>
          <w:cantSplit/>
          <w:trHeight w:val="563"/>
          <w:tblHeader/>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1</w:t>
            </w:r>
          </w:p>
        </w:tc>
        <w:tc>
          <w:tcPr>
            <w:tcW w:w="943" w:type="pct"/>
            <w:noWrap/>
            <w:vAlign w:val="center"/>
          </w:tcPr>
          <w:p w:rsidR="0060187C" w:rsidRDefault="0060187C">
            <w:pPr>
              <w:snapToGrid w:val="0"/>
              <w:jc w:val="center"/>
              <w:rPr>
                <w:rFonts w:ascii="宋体"/>
              </w:rPr>
            </w:pPr>
            <w:r>
              <w:rPr>
                <w:rFonts w:ascii="宋体" w:hAnsi="宋体" w:cs="宋体" w:hint="eastAsia"/>
                <w:color w:val="000000"/>
                <w:kern w:val="0"/>
              </w:rPr>
              <w:t>可迁移元素的限量</w:t>
            </w:r>
          </w:p>
        </w:tc>
        <w:tc>
          <w:tcPr>
            <w:tcW w:w="1686" w:type="dxa"/>
            <w:noWrap/>
            <w:vAlign w:val="center"/>
          </w:tcPr>
          <w:p w:rsidR="0060187C" w:rsidRPr="00E2472A" w:rsidRDefault="0060187C">
            <w:pPr>
              <w:snapToGrid w:val="0"/>
              <w:jc w:val="center"/>
              <w:rPr>
                <w:rFonts w:ascii="宋体"/>
              </w:rPr>
            </w:pPr>
            <w:r w:rsidRPr="00E2472A">
              <w:rPr>
                <w:rFonts w:ascii="宋体" w:hAnsi="宋体" w:cs="宋体"/>
              </w:rPr>
              <w:t>GB 21027-2020</w:t>
            </w:r>
          </w:p>
        </w:tc>
        <w:tc>
          <w:tcPr>
            <w:tcW w:w="1986" w:type="dxa"/>
            <w:noWrap/>
            <w:vAlign w:val="center"/>
          </w:tcPr>
          <w:p w:rsidR="0060187C" w:rsidRPr="00E2472A" w:rsidRDefault="0060187C">
            <w:pPr>
              <w:snapToGrid w:val="0"/>
              <w:jc w:val="center"/>
              <w:rPr>
                <w:rFonts w:ascii="宋体"/>
              </w:rPr>
            </w:pPr>
            <w:r w:rsidRPr="00E2472A">
              <w:rPr>
                <w:rFonts w:ascii="宋体" w:hAnsi="宋体" w:cs="宋体"/>
              </w:rPr>
              <w:t>GB 6675.4-2014</w:t>
            </w:r>
          </w:p>
        </w:tc>
        <w:tc>
          <w:tcPr>
            <w:tcW w:w="1476" w:type="dxa"/>
            <w:noWrap/>
            <w:vAlign w:val="center"/>
          </w:tcPr>
          <w:p w:rsidR="0060187C" w:rsidRPr="00E2472A" w:rsidRDefault="0060187C">
            <w:pPr>
              <w:adjustRightInd w:val="0"/>
              <w:snapToGrid w:val="0"/>
              <w:spacing w:line="360" w:lineRule="auto"/>
              <w:jc w:val="center"/>
              <w:rPr>
                <w:rFonts w:ascii="宋体"/>
              </w:rPr>
            </w:pPr>
            <w:r w:rsidRPr="00E2472A">
              <w:rPr>
                <w:rFonts w:ascii="宋体" w:hAnsi="宋体" w:cs="宋体"/>
              </w:rPr>
              <w:t>A</w:t>
            </w:r>
          </w:p>
        </w:tc>
        <w:tc>
          <w:tcPr>
            <w:tcW w:w="1132"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267"/>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2</w:t>
            </w:r>
          </w:p>
        </w:tc>
        <w:tc>
          <w:tcPr>
            <w:tcW w:w="943" w:type="pct"/>
            <w:noWrap/>
            <w:vAlign w:val="center"/>
          </w:tcPr>
          <w:p w:rsidR="0060187C" w:rsidRDefault="0060187C">
            <w:pPr>
              <w:snapToGrid w:val="0"/>
              <w:jc w:val="center"/>
              <w:rPr>
                <w:rFonts w:ascii="宋体"/>
              </w:rPr>
            </w:pPr>
            <w:r>
              <w:rPr>
                <w:rFonts w:ascii="宋体" w:hAnsi="宋体" w:cs="宋体" w:hint="eastAsia"/>
                <w:color w:val="000000"/>
                <w:kern w:val="0"/>
              </w:rPr>
              <w:t>造型产品的安全要求</w:t>
            </w:r>
          </w:p>
        </w:tc>
        <w:tc>
          <w:tcPr>
            <w:tcW w:w="957" w:type="pct"/>
            <w:noWrap/>
            <w:vAlign w:val="center"/>
          </w:tcPr>
          <w:p w:rsidR="0060187C" w:rsidRPr="00E2472A" w:rsidRDefault="0060187C">
            <w:pPr>
              <w:snapToGrid w:val="0"/>
              <w:jc w:val="center"/>
              <w:rPr>
                <w:rFonts w:ascii="宋体"/>
              </w:rPr>
            </w:pPr>
            <w:r w:rsidRPr="00E2472A">
              <w:rPr>
                <w:rFonts w:ascii="宋体" w:hAnsi="宋体" w:cs="宋体"/>
                <w:color w:val="000000"/>
                <w:kern w:val="0"/>
              </w:rPr>
              <w:t>QB/T 2309-2020</w:t>
            </w:r>
          </w:p>
        </w:tc>
        <w:tc>
          <w:tcPr>
            <w:tcW w:w="1116" w:type="pct"/>
            <w:noWrap/>
            <w:vAlign w:val="center"/>
          </w:tcPr>
          <w:p w:rsidR="0060187C" w:rsidRPr="00E2472A" w:rsidRDefault="0060187C">
            <w:pPr>
              <w:snapToGrid w:val="0"/>
              <w:jc w:val="center"/>
              <w:rPr>
                <w:rFonts w:ascii="宋体"/>
              </w:rPr>
            </w:pPr>
            <w:r w:rsidRPr="00E2472A">
              <w:rPr>
                <w:rFonts w:ascii="宋体" w:hAnsi="宋体" w:cs="宋体"/>
                <w:color w:val="000000"/>
                <w:kern w:val="0"/>
              </w:rPr>
              <w:t>QB/T 2309-2020</w:t>
            </w:r>
          </w:p>
        </w:tc>
        <w:tc>
          <w:tcPr>
            <w:tcW w:w="476" w:type="pct"/>
            <w:noWrap/>
            <w:vAlign w:val="center"/>
          </w:tcPr>
          <w:p w:rsidR="0060187C" w:rsidRPr="00E2472A" w:rsidRDefault="0060187C">
            <w:pPr>
              <w:adjustRightInd w:val="0"/>
              <w:snapToGrid w:val="0"/>
              <w:spacing w:line="360" w:lineRule="auto"/>
              <w:jc w:val="center"/>
              <w:rPr>
                <w:rFonts w:ascii="宋体" w:cs="宋体"/>
              </w:rPr>
            </w:pPr>
            <w:r w:rsidRPr="00E2472A">
              <w:rPr>
                <w:rFonts w:ascii="宋体" w:cs="宋体"/>
              </w:rPr>
              <w:t>B</w:t>
            </w:r>
          </w:p>
        </w:tc>
        <w:tc>
          <w:tcPr>
            <w:tcW w:w="1132" w:type="pct"/>
            <w:noWrap/>
            <w:vAlign w:val="center"/>
          </w:tcPr>
          <w:p w:rsidR="0060187C" w:rsidRDefault="0060187C">
            <w:pPr>
              <w:adjustRightInd w:val="0"/>
              <w:snapToGrid w:val="0"/>
              <w:spacing w:line="360" w:lineRule="auto"/>
              <w:jc w:val="center"/>
              <w:rPr>
                <w:rFonts w:ascii="宋体"/>
                <w:b/>
                <w:bCs/>
              </w:rPr>
            </w:pPr>
          </w:p>
        </w:tc>
      </w:tr>
      <w:tr w:rsidR="0060187C">
        <w:trPr>
          <w:cantSplit/>
          <w:trHeight w:val="267"/>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3</w:t>
            </w:r>
          </w:p>
        </w:tc>
        <w:tc>
          <w:tcPr>
            <w:tcW w:w="943" w:type="pct"/>
            <w:noWrap/>
            <w:vAlign w:val="center"/>
          </w:tcPr>
          <w:p w:rsidR="0060187C" w:rsidRDefault="0060187C">
            <w:pPr>
              <w:snapToGrid w:val="0"/>
              <w:jc w:val="center"/>
              <w:rPr>
                <w:rFonts w:ascii="宋体"/>
              </w:rPr>
            </w:pPr>
            <w:r>
              <w:rPr>
                <w:rFonts w:ascii="宋体" w:hAnsi="宋体" w:cs="宋体" w:hint="eastAsia"/>
                <w:color w:val="000000"/>
                <w:kern w:val="0"/>
              </w:rPr>
              <w:t>外观</w:t>
            </w:r>
          </w:p>
        </w:tc>
        <w:tc>
          <w:tcPr>
            <w:tcW w:w="957" w:type="pct"/>
            <w:noWrap/>
            <w:vAlign w:val="center"/>
          </w:tcPr>
          <w:p w:rsidR="0060187C" w:rsidRDefault="0060187C">
            <w:pPr>
              <w:snapToGrid w:val="0"/>
              <w:jc w:val="center"/>
              <w:rPr>
                <w:rFonts w:ascii="宋体"/>
              </w:rPr>
            </w:pPr>
            <w:r>
              <w:rPr>
                <w:rFonts w:ascii="宋体" w:hAnsi="宋体" w:cs="宋体"/>
                <w:color w:val="000000"/>
                <w:kern w:val="0"/>
              </w:rPr>
              <w:t>QB/T 2309-2020</w:t>
            </w:r>
          </w:p>
        </w:tc>
        <w:tc>
          <w:tcPr>
            <w:tcW w:w="1116" w:type="pct"/>
            <w:noWrap/>
            <w:vAlign w:val="center"/>
          </w:tcPr>
          <w:p w:rsidR="0060187C" w:rsidRDefault="0060187C">
            <w:pPr>
              <w:snapToGrid w:val="0"/>
              <w:jc w:val="center"/>
              <w:rPr>
                <w:rFonts w:ascii="宋体"/>
              </w:rPr>
            </w:pPr>
            <w:r>
              <w:rPr>
                <w:rFonts w:ascii="宋体" w:hAnsi="宋体" w:cs="宋体"/>
                <w:color w:val="000000"/>
                <w:kern w:val="0"/>
              </w:rPr>
              <w:t>QB/T 2309-2020</w:t>
            </w:r>
          </w:p>
        </w:tc>
        <w:tc>
          <w:tcPr>
            <w:tcW w:w="476"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132" w:type="pct"/>
            <w:noWrap/>
            <w:vAlign w:val="center"/>
          </w:tcPr>
          <w:p w:rsidR="0060187C" w:rsidRDefault="0060187C">
            <w:pPr>
              <w:adjustRightInd w:val="0"/>
              <w:snapToGrid w:val="0"/>
              <w:spacing w:line="360" w:lineRule="auto"/>
              <w:jc w:val="center"/>
              <w:rPr>
                <w:rFonts w:ascii="宋体"/>
              </w:rPr>
            </w:pPr>
          </w:p>
        </w:tc>
      </w:tr>
      <w:tr w:rsidR="0060187C">
        <w:trPr>
          <w:cantSplit/>
          <w:trHeight w:val="530"/>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4</w:t>
            </w:r>
          </w:p>
        </w:tc>
        <w:tc>
          <w:tcPr>
            <w:tcW w:w="943" w:type="pct"/>
            <w:noWrap/>
            <w:vAlign w:val="center"/>
          </w:tcPr>
          <w:p w:rsidR="0060187C" w:rsidRDefault="0060187C">
            <w:pPr>
              <w:snapToGrid w:val="0"/>
              <w:jc w:val="center"/>
              <w:rPr>
                <w:rFonts w:ascii="宋体"/>
              </w:rPr>
            </w:pPr>
            <w:r>
              <w:rPr>
                <w:rFonts w:ascii="宋体" w:hAnsi="宋体" w:cs="宋体" w:hint="eastAsia"/>
                <w:color w:val="000000"/>
                <w:kern w:val="0"/>
              </w:rPr>
              <w:t>消字率</w:t>
            </w:r>
          </w:p>
        </w:tc>
        <w:tc>
          <w:tcPr>
            <w:tcW w:w="957" w:type="pct"/>
            <w:noWrap/>
            <w:vAlign w:val="center"/>
          </w:tcPr>
          <w:p w:rsidR="0060187C" w:rsidRDefault="0060187C">
            <w:pPr>
              <w:snapToGrid w:val="0"/>
              <w:jc w:val="center"/>
              <w:rPr>
                <w:rFonts w:ascii="宋体"/>
              </w:rPr>
            </w:pPr>
            <w:r>
              <w:rPr>
                <w:rFonts w:ascii="宋体" w:hAnsi="宋体" w:cs="宋体"/>
                <w:color w:val="000000"/>
                <w:kern w:val="0"/>
              </w:rPr>
              <w:t>QB/T 2309-2020</w:t>
            </w:r>
          </w:p>
        </w:tc>
        <w:tc>
          <w:tcPr>
            <w:tcW w:w="1116" w:type="pct"/>
            <w:noWrap/>
            <w:vAlign w:val="center"/>
          </w:tcPr>
          <w:p w:rsidR="0060187C" w:rsidRDefault="0060187C">
            <w:pPr>
              <w:snapToGrid w:val="0"/>
              <w:jc w:val="center"/>
              <w:rPr>
                <w:rFonts w:ascii="宋体"/>
              </w:rPr>
            </w:pPr>
            <w:r>
              <w:rPr>
                <w:rFonts w:ascii="宋体" w:hAnsi="宋体" w:cs="宋体"/>
                <w:color w:val="000000"/>
                <w:kern w:val="0"/>
              </w:rPr>
              <w:t>QB/T 2309-2020</w:t>
            </w:r>
          </w:p>
        </w:tc>
        <w:tc>
          <w:tcPr>
            <w:tcW w:w="476"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132" w:type="pct"/>
            <w:noWrap/>
            <w:vAlign w:val="center"/>
          </w:tcPr>
          <w:p w:rsidR="0060187C" w:rsidRDefault="0060187C">
            <w:pPr>
              <w:adjustRightInd w:val="0"/>
              <w:snapToGrid w:val="0"/>
              <w:spacing w:line="360" w:lineRule="auto"/>
              <w:jc w:val="center"/>
              <w:rPr>
                <w:rFonts w:ascii="宋体"/>
              </w:rPr>
            </w:pPr>
          </w:p>
        </w:tc>
      </w:tr>
      <w:tr w:rsidR="0060187C">
        <w:trPr>
          <w:cantSplit/>
          <w:trHeight w:val="579"/>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5</w:t>
            </w:r>
          </w:p>
        </w:tc>
        <w:tc>
          <w:tcPr>
            <w:tcW w:w="943" w:type="pct"/>
            <w:noWrap/>
            <w:vAlign w:val="center"/>
          </w:tcPr>
          <w:p w:rsidR="0060187C" w:rsidRDefault="0060187C">
            <w:pPr>
              <w:snapToGrid w:val="0"/>
              <w:jc w:val="center"/>
              <w:rPr>
                <w:rFonts w:ascii="宋体"/>
              </w:rPr>
            </w:pPr>
            <w:r>
              <w:rPr>
                <w:rFonts w:ascii="宋体" w:hAnsi="宋体" w:cs="宋体" w:hint="eastAsia"/>
                <w:color w:val="000000"/>
                <w:kern w:val="0"/>
              </w:rPr>
              <w:t>硬度</w:t>
            </w:r>
          </w:p>
        </w:tc>
        <w:tc>
          <w:tcPr>
            <w:tcW w:w="957" w:type="pct"/>
            <w:noWrap/>
            <w:vAlign w:val="center"/>
          </w:tcPr>
          <w:p w:rsidR="0060187C" w:rsidRDefault="0060187C">
            <w:pPr>
              <w:snapToGrid w:val="0"/>
              <w:jc w:val="center"/>
              <w:rPr>
                <w:rFonts w:ascii="宋体"/>
              </w:rPr>
            </w:pPr>
            <w:r>
              <w:rPr>
                <w:rFonts w:ascii="宋体" w:hAnsi="宋体" w:cs="宋体"/>
                <w:color w:val="000000"/>
                <w:kern w:val="0"/>
              </w:rPr>
              <w:t>QB/T 2309-2020</w:t>
            </w:r>
          </w:p>
        </w:tc>
        <w:tc>
          <w:tcPr>
            <w:tcW w:w="1116" w:type="pct"/>
            <w:noWrap/>
            <w:vAlign w:val="center"/>
          </w:tcPr>
          <w:p w:rsidR="0060187C" w:rsidRDefault="0060187C">
            <w:pPr>
              <w:snapToGrid w:val="0"/>
              <w:jc w:val="center"/>
              <w:rPr>
                <w:rFonts w:ascii="宋体"/>
              </w:rPr>
            </w:pPr>
            <w:r>
              <w:rPr>
                <w:rFonts w:ascii="宋体" w:hAnsi="宋体" w:cs="宋体"/>
                <w:color w:val="000000"/>
                <w:kern w:val="0"/>
              </w:rPr>
              <w:t>QB/T 2309-2020</w:t>
            </w:r>
          </w:p>
        </w:tc>
        <w:tc>
          <w:tcPr>
            <w:tcW w:w="476"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132"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530"/>
          <w:jc w:val="center"/>
        </w:trPr>
        <w:tc>
          <w:tcPr>
            <w:tcW w:w="5000" w:type="pct"/>
            <w:gridSpan w:val="6"/>
            <w:noWrap/>
            <w:vAlign w:val="center"/>
          </w:tcPr>
          <w:p w:rsidR="0060187C" w:rsidRDefault="0060187C">
            <w:pPr>
              <w:adjustRightInd w:val="0"/>
              <w:snapToGrid w:val="0"/>
              <w:spacing w:line="360" w:lineRule="auto"/>
              <w:rPr>
                <w:rFonts w:ascii="宋体"/>
              </w:rPr>
            </w:pPr>
            <w:r>
              <w:rPr>
                <w:rFonts w:ascii="宋体" w:hAnsi="宋体" w:cs="宋体"/>
              </w:rPr>
              <w:t>A</w:t>
            </w:r>
            <w:r>
              <w:rPr>
                <w:rFonts w:ascii="宋体" w:hAnsi="宋体" w:cs="宋体" w:hint="eastAsia"/>
              </w:rPr>
              <w:t>为极重要质量项目</w:t>
            </w:r>
          </w:p>
          <w:p w:rsidR="0060187C" w:rsidRDefault="0060187C">
            <w:pPr>
              <w:adjustRightInd w:val="0"/>
              <w:snapToGrid w:val="0"/>
              <w:spacing w:line="360" w:lineRule="auto"/>
              <w:rPr>
                <w:rFonts w:ascii="宋体"/>
              </w:rPr>
            </w:pPr>
            <w:r>
              <w:rPr>
                <w:rFonts w:ascii="宋体" w:hAnsi="宋体" w:cs="宋体"/>
              </w:rPr>
              <w:t>B</w:t>
            </w:r>
            <w:r>
              <w:rPr>
                <w:rFonts w:ascii="宋体" w:hAnsi="宋体" w:cs="宋体" w:hint="eastAsia"/>
              </w:rPr>
              <w:t>为重要质量项目</w:t>
            </w:r>
          </w:p>
        </w:tc>
      </w:tr>
    </w:tbl>
    <w:p w:rsidR="0060187C" w:rsidRDefault="0060187C">
      <w:pPr>
        <w:snapToGrid w:val="0"/>
        <w:spacing w:line="360" w:lineRule="auto"/>
        <w:jc w:val="center"/>
        <w:rPr>
          <w:rFonts w:ascii="宋体"/>
        </w:rPr>
      </w:pPr>
      <w:r>
        <w:rPr>
          <w:rFonts w:ascii="宋体" w:cs="宋体" w:hint="eastAsia"/>
        </w:rPr>
        <w:t>表</w:t>
      </w:r>
      <w:r>
        <w:rPr>
          <w:rFonts w:ascii="宋体" w:cs="宋体"/>
        </w:rPr>
        <w:t>2-6</w:t>
      </w:r>
      <w:r>
        <w:rPr>
          <w:rFonts w:ascii="宋体" w:cs="宋体" w:hint="eastAsia"/>
        </w:rPr>
        <w:t>修正液检验项目</w:t>
      </w:r>
      <w:r>
        <w:rPr>
          <w:rFonts w:cs="宋体" w:hint="eastAsia"/>
        </w:rPr>
        <w:t>及重要程度分类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1896"/>
        <w:gridCol w:w="1743"/>
        <w:gridCol w:w="2085"/>
        <w:gridCol w:w="1477"/>
        <w:gridCol w:w="2120"/>
      </w:tblGrid>
      <w:tr w:rsidR="0060187C">
        <w:trPr>
          <w:cantSplit/>
          <w:trHeight w:val="614"/>
          <w:jc w:val="center"/>
        </w:trPr>
        <w:tc>
          <w:tcPr>
            <w:tcW w:w="375"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序号</w:t>
            </w:r>
          </w:p>
        </w:tc>
        <w:tc>
          <w:tcPr>
            <w:tcW w:w="943"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检验项目</w:t>
            </w:r>
          </w:p>
        </w:tc>
        <w:tc>
          <w:tcPr>
            <w:tcW w:w="957" w:type="pct"/>
            <w:noWrap/>
            <w:vAlign w:val="center"/>
          </w:tcPr>
          <w:p w:rsidR="0060187C" w:rsidRDefault="0060187C">
            <w:pPr>
              <w:adjustRightInd w:val="0"/>
              <w:snapToGrid w:val="0"/>
              <w:spacing w:line="360" w:lineRule="auto"/>
              <w:jc w:val="center"/>
              <w:rPr>
                <w:rFonts w:ascii="宋体"/>
              </w:rPr>
            </w:pPr>
            <w:r>
              <w:rPr>
                <w:rFonts w:ascii="宋体" w:hAnsi="宋体" w:cs="宋体" w:hint="eastAsia"/>
              </w:rPr>
              <w:t>依据标准</w:t>
            </w:r>
          </w:p>
          <w:p w:rsidR="0060187C" w:rsidRDefault="0060187C">
            <w:pPr>
              <w:adjustRightInd w:val="0"/>
              <w:snapToGrid w:val="0"/>
              <w:spacing w:line="360" w:lineRule="auto"/>
              <w:jc w:val="center"/>
              <w:rPr>
                <w:rFonts w:ascii="宋体"/>
              </w:rPr>
            </w:pPr>
            <w:r>
              <w:rPr>
                <w:rFonts w:ascii="宋体" w:hAnsi="宋体" w:cs="宋体" w:hint="eastAsia"/>
              </w:rPr>
              <w:t>及条款</w:t>
            </w:r>
          </w:p>
        </w:tc>
        <w:tc>
          <w:tcPr>
            <w:tcW w:w="1116" w:type="pct"/>
            <w:noWrap/>
            <w:vAlign w:val="center"/>
          </w:tcPr>
          <w:p w:rsidR="0060187C" w:rsidRDefault="0060187C">
            <w:pPr>
              <w:adjustRightInd w:val="0"/>
              <w:snapToGrid w:val="0"/>
              <w:spacing w:line="360" w:lineRule="auto"/>
              <w:jc w:val="center"/>
              <w:rPr>
                <w:rFonts w:ascii="宋体"/>
              </w:rPr>
            </w:pPr>
            <w:r>
              <w:rPr>
                <w:rFonts w:ascii="宋体" w:hAnsi="宋体" w:cs="宋体" w:hint="eastAsia"/>
              </w:rPr>
              <w:t>检验方法</w:t>
            </w:r>
          </w:p>
          <w:p w:rsidR="0060187C" w:rsidRDefault="0060187C">
            <w:pPr>
              <w:adjustRightInd w:val="0"/>
              <w:snapToGrid w:val="0"/>
              <w:spacing w:line="360" w:lineRule="auto"/>
              <w:jc w:val="center"/>
              <w:rPr>
                <w:rFonts w:ascii="宋体"/>
              </w:rPr>
            </w:pPr>
            <w:r>
              <w:rPr>
                <w:rFonts w:ascii="宋体" w:hAnsi="宋体" w:cs="宋体" w:hint="eastAsia"/>
              </w:rPr>
              <w:t>及条款</w:t>
            </w:r>
          </w:p>
        </w:tc>
        <w:tc>
          <w:tcPr>
            <w:tcW w:w="476"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重要程度类别</w:t>
            </w:r>
          </w:p>
        </w:tc>
        <w:tc>
          <w:tcPr>
            <w:tcW w:w="1132"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备注</w:t>
            </w:r>
          </w:p>
        </w:tc>
      </w:tr>
      <w:tr w:rsidR="0060187C">
        <w:trPr>
          <w:cantSplit/>
          <w:trHeight w:val="563"/>
          <w:tblHeader/>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1</w:t>
            </w:r>
          </w:p>
        </w:tc>
        <w:tc>
          <w:tcPr>
            <w:tcW w:w="943" w:type="pct"/>
            <w:noWrap/>
            <w:vAlign w:val="center"/>
          </w:tcPr>
          <w:p w:rsidR="0060187C" w:rsidRDefault="0060187C">
            <w:pPr>
              <w:snapToGrid w:val="0"/>
              <w:jc w:val="center"/>
              <w:rPr>
                <w:rFonts w:ascii="宋体"/>
              </w:rPr>
            </w:pPr>
            <w:r>
              <w:rPr>
                <w:rFonts w:ascii="宋体" w:hAnsi="宋体" w:cs="宋体" w:hint="eastAsia"/>
                <w:color w:val="000000"/>
                <w:kern w:val="0"/>
              </w:rPr>
              <w:t>可迁移元素的限量</w:t>
            </w:r>
          </w:p>
        </w:tc>
        <w:tc>
          <w:tcPr>
            <w:tcW w:w="1743" w:type="dxa"/>
            <w:noWrap/>
            <w:vAlign w:val="center"/>
          </w:tcPr>
          <w:p w:rsidR="0060187C" w:rsidRPr="00E2472A" w:rsidRDefault="0060187C">
            <w:pPr>
              <w:snapToGrid w:val="0"/>
              <w:jc w:val="center"/>
              <w:rPr>
                <w:rFonts w:ascii="宋体"/>
              </w:rPr>
            </w:pPr>
            <w:r w:rsidRPr="00E2472A">
              <w:rPr>
                <w:rFonts w:ascii="宋体" w:hAnsi="宋体" w:cs="宋体"/>
              </w:rPr>
              <w:t>GB 21027-2020</w:t>
            </w:r>
          </w:p>
        </w:tc>
        <w:tc>
          <w:tcPr>
            <w:tcW w:w="2085" w:type="dxa"/>
            <w:noWrap/>
            <w:vAlign w:val="center"/>
          </w:tcPr>
          <w:p w:rsidR="0060187C" w:rsidRPr="00E2472A" w:rsidRDefault="0060187C">
            <w:pPr>
              <w:snapToGrid w:val="0"/>
              <w:jc w:val="center"/>
              <w:rPr>
                <w:rFonts w:ascii="宋体"/>
              </w:rPr>
            </w:pPr>
            <w:r w:rsidRPr="00E2472A">
              <w:rPr>
                <w:rFonts w:ascii="宋体" w:hAnsi="宋体" w:cs="宋体"/>
              </w:rPr>
              <w:t>GB 6675.4-2014</w:t>
            </w:r>
          </w:p>
        </w:tc>
        <w:tc>
          <w:tcPr>
            <w:tcW w:w="1477" w:type="dxa"/>
            <w:noWrap/>
            <w:vAlign w:val="center"/>
          </w:tcPr>
          <w:p w:rsidR="0060187C" w:rsidRPr="00E2472A" w:rsidRDefault="0060187C">
            <w:pPr>
              <w:adjustRightInd w:val="0"/>
              <w:snapToGrid w:val="0"/>
              <w:spacing w:line="360" w:lineRule="auto"/>
              <w:jc w:val="center"/>
              <w:rPr>
                <w:rFonts w:ascii="宋体"/>
              </w:rPr>
            </w:pPr>
            <w:r w:rsidRPr="00E2472A">
              <w:rPr>
                <w:rFonts w:ascii="宋体" w:hAnsi="宋体" w:cs="宋体"/>
              </w:rPr>
              <w:t>A</w:t>
            </w:r>
          </w:p>
        </w:tc>
        <w:tc>
          <w:tcPr>
            <w:tcW w:w="1132"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267"/>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2</w:t>
            </w:r>
          </w:p>
        </w:tc>
        <w:tc>
          <w:tcPr>
            <w:tcW w:w="943" w:type="pct"/>
            <w:noWrap/>
            <w:vAlign w:val="center"/>
          </w:tcPr>
          <w:p w:rsidR="0060187C" w:rsidRDefault="0060187C">
            <w:pPr>
              <w:snapToGrid w:val="0"/>
              <w:jc w:val="center"/>
              <w:rPr>
                <w:rFonts w:ascii="宋体"/>
              </w:rPr>
            </w:pPr>
            <w:r>
              <w:rPr>
                <w:rFonts w:ascii="宋体" w:hAnsi="宋体" w:cs="宋体" w:hint="eastAsia"/>
                <w:color w:val="000000"/>
                <w:kern w:val="0"/>
              </w:rPr>
              <w:t>边缘、尖端</w:t>
            </w:r>
          </w:p>
        </w:tc>
        <w:tc>
          <w:tcPr>
            <w:tcW w:w="957" w:type="pct"/>
            <w:noWrap/>
            <w:vAlign w:val="center"/>
          </w:tcPr>
          <w:p w:rsidR="0060187C" w:rsidRDefault="0060187C">
            <w:pPr>
              <w:snapToGrid w:val="0"/>
              <w:jc w:val="center"/>
              <w:rPr>
                <w:rFonts w:ascii="宋体"/>
              </w:rPr>
            </w:pPr>
            <w:r>
              <w:rPr>
                <w:rFonts w:ascii="宋体" w:hAnsi="宋体" w:cs="宋体"/>
              </w:rPr>
              <w:t>GB 21027-2020</w:t>
            </w:r>
          </w:p>
        </w:tc>
        <w:tc>
          <w:tcPr>
            <w:tcW w:w="1116" w:type="pct"/>
            <w:noWrap/>
            <w:vAlign w:val="center"/>
          </w:tcPr>
          <w:p w:rsidR="0060187C" w:rsidRDefault="0060187C">
            <w:pPr>
              <w:snapToGrid w:val="0"/>
              <w:jc w:val="center"/>
              <w:rPr>
                <w:rFonts w:ascii="宋体"/>
              </w:rPr>
            </w:pPr>
            <w:r>
              <w:rPr>
                <w:rFonts w:ascii="宋体" w:hAnsi="宋体" w:cs="宋体"/>
              </w:rPr>
              <w:t>GB 6675.2-2014</w:t>
            </w:r>
          </w:p>
        </w:tc>
        <w:tc>
          <w:tcPr>
            <w:tcW w:w="476" w:type="pct"/>
            <w:noWrap/>
            <w:vAlign w:val="center"/>
          </w:tcPr>
          <w:p w:rsidR="0060187C" w:rsidRDefault="0060187C">
            <w:pPr>
              <w:adjustRightInd w:val="0"/>
              <w:snapToGrid w:val="0"/>
              <w:spacing w:line="360" w:lineRule="auto"/>
              <w:jc w:val="center"/>
              <w:rPr>
                <w:rFonts w:ascii="宋体" w:cs="宋体"/>
              </w:rPr>
            </w:pPr>
            <w:r>
              <w:rPr>
                <w:rFonts w:ascii="宋体" w:cs="宋体"/>
              </w:rPr>
              <w:t>A</w:t>
            </w:r>
          </w:p>
        </w:tc>
        <w:tc>
          <w:tcPr>
            <w:tcW w:w="1132" w:type="pct"/>
            <w:noWrap/>
            <w:vAlign w:val="center"/>
          </w:tcPr>
          <w:p w:rsidR="0060187C" w:rsidRDefault="0060187C">
            <w:pPr>
              <w:adjustRightInd w:val="0"/>
              <w:snapToGrid w:val="0"/>
              <w:spacing w:line="360" w:lineRule="auto"/>
              <w:jc w:val="center"/>
              <w:rPr>
                <w:rFonts w:ascii="宋体"/>
                <w:b/>
                <w:bCs/>
              </w:rPr>
            </w:pPr>
          </w:p>
        </w:tc>
      </w:tr>
      <w:tr w:rsidR="0060187C">
        <w:trPr>
          <w:cantSplit/>
          <w:trHeight w:val="267"/>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3</w:t>
            </w:r>
          </w:p>
        </w:tc>
        <w:tc>
          <w:tcPr>
            <w:tcW w:w="943" w:type="pct"/>
            <w:noWrap/>
            <w:vAlign w:val="center"/>
          </w:tcPr>
          <w:p w:rsidR="0060187C" w:rsidRDefault="0060187C">
            <w:pPr>
              <w:snapToGrid w:val="0"/>
              <w:jc w:val="center"/>
              <w:rPr>
                <w:rFonts w:ascii="宋体"/>
              </w:rPr>
            </w:pPr>
            <w:r>
              <w:rPr>
                <w:rFonts w:ascii="宋体" w:hAnsi="宋体" w:cs="宋体" w:hint="eastAsia"/>
                <w:color w:val="000000"/>
                <w:kern w:val="0"/>
              </w:rPr>
              <w:t>外观</w:t>
            </w:r>
          </w:p>
        </w:tc>
        <w:tc>
          <w:tcPr>
            <w:tcW w:w="957" w:type="pct"/>
            <w:noWrap/>
            <w:vAlign w:val="center"/>
          </w:tcPr>
          <w:p w:rsidR="0060187C" w:rsidRDefault="0060187C">
            <w:pPr>
              <w:snapToGrid w:val="0"/>
              <w:jc w:val="center"/>
              <w:rPr>
                <w:rFonts w:ascii="宋体"/>
              </w:rPr>
            </w:pPr>
            <w:r>
              <w:rPr>
                <w:rFonts w:ascii="宋体" w:hAnsi="宋体" w:cs="宋体"/>
                <w:color w:val="000000"/>
                <w:kern w:val="0"/>
              </w:rPr>
              <w:t>QB/T 2655-2020</w:t>
            </w:r>
          </w:p>
        </w:tc>
        <w:tc>
          <w:tcPr>
            <w:tcW w:w="1116" w:type="pct"/>
            <w:noWrap/>
            <w:vAlign w:val="center"/>
          </w:tcPr>
          <w:p w:rsidR="0060187C" w:rsidRDefault="0060187C">
            <w:pPr>
              <w:snapToGrid w:val="0"/>
              <w:jc w:val="center"/>
              <w:rPr>
                <w:rFonts w:ascii="宋体"/>
              </w:rPr>
            </w:pPr>
            <w:r>
              <w:rPr>
                <w:rFonts w:ascii="宋体" w:hAnsi="宋体" w:cs="宋体"/>
                <w:color w:val="000000"/>
                <w:kern w:val="0"/>
              </w:rPr>
              <w:t>QB/T 2655-2020</w:t>
            </w:r>
          </w:p>
        </w:tc>
        <w:tc>
          <w:tcPr>
            <w:tcW w:w="476"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132" w:type="pct"/>
            <w:noWrap/>
            <w:vAlign w:val="center"/>
          </w:tcPr>
          <w:p w:rsidR="0060187C" w:rsidRDefault="0060187C">
            <w:pPr>
              <w:adjustRightInd w:val="0"/>
              <w:snapToGrid w:val="0"/>
              <w:spacing w:line="360" w:lineRule="auto"/>
              <w:jc w:val="center"/>
              <w:rPr>
                <w:rFonts w:ascii="宋体"/>
              </w:rPr>
            </w:pPr>
          </w:p>
        </w:tc>
      </w:tr>
      <w:tr w:rsidR="0060187C">
        <w:trPr>
          <w:cantSplit/>
          <w:trHeight w:val="530"/>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4</w:t>
            </w:r>
          </w:p>
        </w:tc>
        <w:tc>
          <w:tcPr>
            <w:tcW w:w="943" w:type="pct"/>
            <w:noWrap/>
            <w:vAlign w:val="center"/>
          </w:tcPr>
          <w:p w:rsidR="0060187C" w:rsidRDefault="0060187C">
            <w:pPr>
              <w:snapToGrid w:val="0"/>
              <w:jc w:val="center"/>
              <w:rPr>
                <w:rFonts w:ascii="宋体"/>
              </w:rPr>
            </w:pPr>
            <w:r>
              <w:rPr>
                <w:rFonts w:ascii="宋体" w:hAnsi="宋体" w:cs="宋体" w:hint="eastAsia"/>
                <w:color w:val="000000"/>
                <w:kern w:val="0"/>
              </w:rPr>
              <w:t>涂后的干燥速度</w:t>
            </w:r>
          </w:p>
        </w:tc>
        <w:tc>
          <w:tcPr>
            <w:tcW w:w="957" w:type="pct"/>
            <w:noWrap/>
            <w:vAlign w:val="center"/>
          </w:tcPr>
          <w:p w:rsidR="0060187C" w:rsidRDefault="0060187C">
            <w:pPr>
              <w:snapToGrid w:val="0"/>
              <w:jc w:val="center"/>
              <w:rPr>
                <w:rFonts w:ascii="宋体"/>
              </w:rPr>
            </w:pPr>
            <w:r>
              <w:rPr>
                <w:rFonts w:ascii="宋体" w:hAnsi="宋体" w:cs="宋体"/>
                <w:color w:val="000000"/>
                <w:kern w:val="0"/>
              </w:rPr>
              <w:t>QB/T 2655-2020</w:t>
            </w:r>
          </w:p>
        </w:tc>
        <w:tc>
          <w:tcPr>
            <w:tcW w:w="1116" w:type="pct"/>
            <w:noWrap/>
            <w:vAlign w:val="center"/>
          </w:tcPr>
          <w:p w:rsidR="0060187C" w:rsidRDefault="0060187C">
            <w:pPr>
              <w:snapToGrid w:val="0"/>
              <w:jc w:val="center"/>
              <w:rPr>
                <w:rFonts w:ascii="宋体"/>
              </w:rPr>
            </w:pPr>
            <w:r>
              <w:rPr>
                <w:rFonts w:ascii="宋体" w:hAnsi="宋体" w:cs="宋体"/>
                <w:color w:val="000000"/>
                <w:kern w:val="0"/>
              </w:rPr>
              <w:t>QB/T 2655-2020</w:t>
            </w:r>
          </w:p>
        </w:tc>
        <w:tc>
          <w:tcPr>
            <w:tcW w:w="476"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132" w:type="pct"/>
            <w:noWrap/>
            <w:vAlign w:val="center"/>
          </w:tcPr>
          <w:p w:rsidR="0060187C" w:rsidRDefault="0060187C">
            <w:pPr>
              <w:adjustRightInd w:val="0"/>
              <w:snapToGrid w:val="0"/>
              <w:spacing w:line="360" w:lineRule="auto"/>
              <w:jc w:val="center"/>
              <w:rPr>
                <w:rFonts w:ascii="宋体"/>
              </w:rPr>
            </w:pPr>
          </w:p>
        </w:tc>
      </w:tr>
      <w:tr w:rsidR="0060187C">
        <w:trPr>
          <w:cantSplit/>
          <w:trHeight w:val="579"/>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5</w:t>
            </w:r>
          </w:p>
        </w:tc>
        <w:tc>
          <w:tcPr>
            <w:tcW w:w="943" w:type="pct"/>
            <w:noWrap/>
            <w:vAlign w:val="center"/>
          </w:tcPr>
          <w:p w:rsidR="0060187C" w:rsidRDefault="0060187C">
            <w:pPr>
              <w:snapToGrid w:val="0"/>
              <w:jc w:val="center"/>
              <w:rPr>
                <w:rFonts w:ascii="宋体"/>
              </w:rPr>
            </w:pPr>
            <w:r>
              <w:rPr>
                <w:rFonts w:ascii="宋体" w:hAnsi="宋体" w:cs="宋体" w:hint="eastAsia"/>
                <w:color w:val="000000"/>
                <w:kern w:val="0"/>
              </w:rPr>
              <w:t>涂膜强度</w:t>
            </w:r>
          </w:p>
        </w:tc>
        <w:tc>
          <w:tcPr>
            <w:tcW w:w="957" w:type="pct"/>
            <w:noWrap/>
            <w:vAlign w:val="center"/>
          </w:tcPr>
          <w:p w:rsidR="0060187C" w:rsidRDefault="0060187C">
            <w:pPr>
              <w:snapToGrid w:val="0"/>
              <w:jc w:val="center"/>
              <w:rPr>
                <w:rFonts w:ascii="宋体"/>
              </w:rPr>
            </w:pPr>
            <w:r>
              <w:rPr>
                <w:rFonts w:ascii="宋体" w:hAnsi="宋体" w:cs="宋体"/>
                <w:color w:val="000000"/>
                <w:kern w:val="0"/>
              </w:rPr>
              <w:t>QB/T 2655-2020</w:t>
            </w:r>
          </w:p>
        </w:tc>
        <w:tc>
          <w:tcPr>
            <w:tcW w:w="1116" w:type="pct"/>
            <w:noWrap/>
            <w:vAlign w:val="center"/>
          </w:tcPr>
          <w:p w:rsidR="0060187C" w:rsidRDefault="0060187C">
            <w:pPr>
              <w:snapToGrid w:val="0"/>
              <w:jc w:val="center"/>
              <w:rPr>
                <w:rFonts w:ascii="宋体"/>
              </w:rPr>
            </w:pPr>
            <w:r>
              <w:rPr>
                <w:rFonts w:ascii="宋体" w:hAnsi="宋体" w:cs="宋体"/>
                <w:color w:val="000000"/>
                <w:kern w:val="0"/>
              </w:rPr>
              <w:t>QB/T 2655-2020</w:t>
            </w:r>
          </w:p>
        </w:tc>
        <w:tc>
          <w:tcPr>
            <w:tcW w:w="476"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132"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579"/>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6</w:t>
            </w:r>
          </w:p>
        </w:tc>
        <w:tc>
          <w:tcPr>
            <w:tcW w:w="943" w:type="pct"/>
            <w:noWrap/>
            <w:vAlign w:val="center"/>
          </w:tcPr>
          <w:p w:rsidR="0060187C" w:rsidRDefault="0060187C">
            <w:pPr>
              <w:snapToGrid w:val="0"/>
              <w:jc w:val="center"/>
              <w:rPr>
                <w:rFonts w:ascii="宋体"/>
                <w:kern w:val="0"/>
              </w:rPr>
            </w:pPr>
            <w:r>
              <w:rPr>
                <w:rFonts w:ascii="宋体" w:hAnsi="宋体" w:cs="宋体" w:hint="eastAsia"/>
                <w:color w:val="000000"/>
                <w:kern w:val="0"/>
              </w:rPr>
              <w:t>再次书写的可能性</w:t>
            </w:r>
          </w:p>
        </w:tc>
        <w:tc>
          <w:tcPr>
            <w:tcW w:w="957" w:type="pct"/>
            <w:noWrap/>
            <w:vAlign w:val="center"/>
          </w:tcPr>
          <w:p w:rsidR="0060187C" w:rsidRDefault="0060187C">
            <w:pPr>
              <w:snapToGrid w:val="0"/>
              <w:jc w:val="center"/>
              <w:rPr>
                <w:rFonts w:ascii="宋体"/>
              </w:rPr>
            </w:pPr>
            <w:r>
              <w:rPr>
                <w:rFonts w:ascii="宋体" w:hAnsi="宋体" w:cs="宋体"/>
                <w:color w:val="000000"/>
                <w:kern w:val="0"/>
              </w:rPr>
              <w:t>QB/T 2655-2020</w:t>
            </w:r>
          </w:p>
        </w:tc>
        <w:tc>
          <w:tcPr>
            <w:tcW w:w="1116" w:type="pct"/>
            <w:noWrap/>
            <w:vAlign w:val="center"/>
          </w:tcPr>
          <w:p w:rsidR="0060187C" w:rsidRDefault="0060187C">
            <w:pPr>
              <w:snapToGrid w:val="0"/>
              <w:jc w:val="center"/>
              <w:rPr>
                <w:rFonts w:ascii="宋体"/>
              </w:rPr>
            </w:pPr>
            <w:r>
              <w:rPr>
                <w:rFonts w:ascii="宋体" w:hAnsi="宋体" w:cs="宋体"/>
                <w:color w:val="000000"/>
                <w:kern w:val="0"/>
              </w:rPr>
              <w:t>QB/T 2655-2020</w:t>
            </w:r>
          </w:p>
        </w:tc>
        <w:tc>
          <w:tcPr>
            <w:tcW w:w="476"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132"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530"/>
          <w:jc w:val="center"/>
        </w:trPr>
        <w:tc>
          <w:tcPr>
            <w:tcW w:w="5000" w:type="pct"/>
            <w:gridSpan w:val="6"/>
            <w:noWrap/>
            <w:vAlign w:val="center"/>
          </w:tcPr>
          <w:p w:rsidR="0060187C" w:rsidRDefault="0060187C">
            <w:pPr>
              <w:adjustRightInd w:val="0"/>
              <w:snapToGrid w:val="0"/>
              <w:spacing w:line="360" w:lineRule="auto"/>
              <w:rPr>
                <w:rFonts w:ascii="宋体"/>
              </w:rPr>
            </w:pPr>
            <w:r>
              <w:rPr>
                <w:rFonts w:ascii="宋体" w:hAnsi="宋体" w:cs="宋体"/>
              </w:rPr>
              <w:t>A</w:t>
            </w:r>
            <w:r>
              <w:rPr>
                <w:rFonts w:ascii="宋体" w:hAnsi="宋体" w:cs="宋体" w:hint="eastAsia"/>
              </w:rPr>
              <w:t>为极重要质量项目</w:t>
            </w:r>
          </w:p>
          <w:p w:rsidR="0060187C" w:rsidRDefault="0060187C">
            <w:pPr>
              <w:adjustRightInd w:val="0"/>
              <w:snapToGrid w:val="0"/>
              <w:spacing w:line="360" w:lineRule="auto"/>
              <w:rPr>
                <w:rFonts w:ascii="宋体"/>
              </w:rPr>
            </w:pPr>
            <w:r>
              <w:rPr>
                <w:rFonts w:ascii="宋体" w:hAnsi="宋体" w:cs="宋体"/>
              </w:rPr>
              <w:t>B</w:t>
            </w:r>
            <w:r>
              <w:rPr>
                <w:rFonts w:ascii="宋体" w:hAnsi="宋体" w:cs="宋体" w:hint="eastAsia"/>
              </w:rPr>
              <w:t>为重要质量项目</w:t>
            </w:r>
          </w:p>
        </w:tc>
      </w:tr>
    </w:tbl>
    <w:p w:rsidR="0060187C" w:rsidRDefault="0060187C">
      <w:pPr>
        <w:snapToGrid w:val="0"/>
        <w:spacing w:line="360" w:lineRule="auto"/>
        <w:jc w:val="center"/>
        <w:rPr>
          <w:rFonts w:ascii="宋体"/>
        </w:rPr>
      </w:pPr>
      <w:r>
        <w:rPr>
          <w:rFonts w:ascii="宋体" w:cs="宋体" w:hint="eastAsia"/>
        </w:rPr>
        <w:t>表</w:t>
      </w:r>
      <w:r>
        <w:rPr>
          <w:rFonts w:ascii="宋体" w:cs="宋体"/>
        </w:rPr>
        <w:t>2-7</w:t>
      </w:r>
      <w:r>
        <w:rPr>
          <w:rFonts w:ascii="宋体" w:hAnsi="宋体" w:cs="宋体" w:hint="eastAsia"/>
          <w:kern w:val="0"/>
        </w:rPr>
        <w:t>修正带</w:t>
      </w:r>
      <w:r>
        <w:rPr>
          <w:rFonts w:ascii="宋体" w:cs="宋体" w:hint="eastAsia"/>
        </w:rPr>
        <w:t>检验项目</w:t>
      </w:r>
      <w:r>
        <w:rPr>
          <w:rFonts w:cs="宋体" w:hint="eastAsia"/>
        </w:rPr>
        <w:t>及重要程度分类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1896"/>
        <w:gridCol w:w="1743"/>
        <w:gridCol w:w="2085"/>
        <w:gridCol w:w="1477"/>
        <w:gridCol w:w="2120"/>
      </w:tblGrid>
      <w:tr w:rsidR="0060187C">
        <w:trPr>
          <w:cantSplit/>
          <w:trHeight w:val="614"/>
          <w:jc w:val="center"/>
        </w:trPr>
        <w:tc>
          <w:tcPr>
            <w:tcW w:w="375"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序号</w:t>
            </w:r>
          </w:p>
        </w:tc>
        <w:tc>
          <w:tcPr>
            <w:tcW w:w="943"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检验项目</w:t>
            </w:r>
          </w:p>
        </w:tc>
        <w:tc>
          <w:tcPr>
            <w:tcW w:w="957" w:type="pct"/>
            <w:noWrap/>
            <w:vAlign w:val="center"/>
          </w:tcPr>
          <w:p w:rsidR="0060187C" w:rsidRDefault="0060187C">
            <w:pPr>
              <w:adjustRightInd w:val="0"/>
              <w:snapToGrid w:val="0"/>
              <w:spacing w:line="360" w:lineRule="auto"/>
              <w:jc w:val="center"/>
              <w:rPr>
                <w:rFonts w:ascii="宋体"/>
              </w:rPr>
            </w:pPr>
            <w:r>
              <w:rPr>
                <w:rFonts w:ascii="宋体" w:hAnsi="宋体" w:cs="宋体" w:hint="eastAsia"/>
              </w:rPr>
              <w:t>依据标准</w:t>
            </w:r>
          </w:p>
          <w:p w:rsidR="0060187C" w:rsidRDefault="0060187C">
            <w:pPr>
              <w:adjustRightInd w:val="0"/>
              <w:snapToGrid w:val="0"/>
              <w:spacing w:line="360" w:lineRule="auto"/>
              <w:jc w:val="center"/>
              <w:rPr>
                <w:rFonts w:ascii="宋体"/>
              </w:rPr>
            </w:pPr>
            <w:r>
              <w:rPr>
                <w:rFonts w:ascii="宋体" w:hAnsi="宋体" w:cs="宋体" w:hint="eastAsia"/>
              </w:rPr>
              <w:t>及条款</w:t>
            </w:r>
          </w:p>
        </w:tc>
        <w:tc>
          <w:tcPr>
            <w:tcW w:w="1116" w:type="pct"/>
            <w:noWrap/>
            <w:vAlign w:val="center"/>
          </w:tcPr>
          <w:p w:rsidR="0060187C" w:rsidRDefault="0060187C">
            <w:pPr>
              <w:adjustRightInd w:val="0"/>
              <w:snapToGrid w:val="0"/>
              <w:spacing w:line="360" w:lineRule="auto"/>
              <w:jc w:val="center"/>
              <w:rPr>
                <w:rFonts w:ascii="宋体"/>
              </w:rPr>
            </w:pPr>
            <w:r>
              <w:rPr>
                <w:rFonts w:ascii="宋体" w:hAnsi="宋体" w:cs="宋体" w:hint="eastAsia"/>
              </w:rPr>
              <w:t>检验方法</w:t>
            </w:r>
          </w:p>
          <w:p w:rsidR="0060187C" w:rsidRDefault="0060187C">
            <w:pPr>
              <w:adjustRightInd w:val="0"/>
              <w:snapToGrid w:val="0"/>
              <w:spacing w:line="360" w:lineRule="auto"/>
              <w:jc w:val="center"/>
              <w:rPr>
                <w:rFonts w:ascii="宋体"/>
              </w:rPr>
            </w:pPr>
            <w:r>
              <w:rPr>
                <w:rFonts w:ascii="宋体" w:hAnsi="宋体" w:cs="宋体" w:hint="eastAsia"/>
              </w:rPr>
              <w:t>及条款</w:t>
            </w:r>
          </w:p>
        </w:tc>
        <w:tc>
          <w:tcPr>
            <w:tcW w:w="476"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重要程度类别</w:t>
            </w:r>
          </w:p>
        </w:tc>
        <w:tc>
          <w:tcPr>
            <w:tcW w:w="1132"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备注</w:t>
            </w:r>
          </w:p>
        </w:tc>
      </w:tr>
      <w:tr w:rsidR="0060187C">
        <w:trPr>
          <w:cantSplit/>
          <w:trHeight w:val="563"/>
          <w:tblHeader/>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1</w:t>
            </w:r>
          </w:p>
        </w:tc>
        <w:tc>
          <w:tcPr>
            <w:tcW w:w="943" w:type="pct"/>
            <w:noWrap/>
            <w:vAlign w:val="center"/>
          </w:tcPr>
          <w:p w:rsidR="0060187C" w:rsidRDefault="0060187C">
            <w:pPr>
              <w:snapToGrid w:val="0"/>
              <w:jc w:val="center"/>
              <w:rPr>
                <w:rFonts w:ascii="宋体"/>
              </w:rPr>
            </w:pPr>
            <w:r>
              <w:rPr>
                <w:rFonts w:ascii="宋体" w:hAnsi="宋体" w:cs="宋体" w:hint="eastAsia"/>
                <w:color w:val="000000"/>
                <w:kern w:val="0"/>
              </w:rPr>
              <w:t>可迁移元素的限量</w:t>
            </w:r>
          </w:p>
        </w:tc>
        <w:tc>
          <w:tcPr>
            <w:tcW w:w="1743" w:type="dxa"/>
            <w:noWrap/>
            <w:vAlign w:val="center"/>
          </w:tcPr>
          <w:p w:rsidR="0060187C" w:rsidRPr="00E2472A" w:rsidRDefault="0060187C">
            <w:pPr>
              <w:snapToGrid w:val="0"/>
              <w:jc w:val="center"/>
              <w:rPr>
                <w:rFonts w:ascii="宋体"/>
              </w:rPr>
            </w:pPr>
            <w:r w:rsidRPr="00E2472A">
              <w:rPr>
                <w:rFonts w:ascii="宋体" w:hAnsi="宋体" w:cs="宋体"/>
              </w:rPr>
              <w:t>GB 21027-2020</w:t>
            </w:r>
          </w:p>
        </w:tc>
        <w:tc>
          <w:tcPr>
            <w:tcW w:w="2085" w:type="dxa"/>
            <w:noWrap/>
            <w:vAlign w:val="center"/>
          </w:tcPr>
          <w:p w:rsidR="0060187C" w:rsidRPr="00E2472A" w:rsidRDefault="0060187C">
            <w:pPr>
              <w:snapToGrid w:val="0"/>
              <w:jc w:val="center"/>
              <w:rPr>
                <w:rFonts w:ascii="宋体"/>
              </w:rPr>
            </w:pPr>
            <w:r w:rsidRPr="00E2472A">
              <w:rPr>
                <w:rFonts w:ascii="宋体" w:hAnsi="宋体" w:cs="宋体"/>
              </w:rPr>
              <w:t>GB 6675.4-2014</w:t>
            </w:r>
          </w:p>
        </w:tc>
        <w:tc>
          <w:tcPr>
            <w:tcW w:w="1477" w:type="dxa"/>
            <w:noWrap/>
            <w:vAlign w:val="center"/>
          </w:tcPr>
          <w:p w:rsidR="0060187C" w:rsidRPr="00E2472A" w:rsidRDefault="0060187C">
            <w:pPr>
              <w:adjustRightInd w:val="0"/>
              <w:snapToGrid w:val="0"/>
              <w:spacing w:line="360" w:lineRule="auto"/>
              <w:jc w:val="center"/>
              <w:rPr>
                <w:rFonts w:ascii="宋体"/>
              </w:rPr>
            </w:pPr>
            <w:r w:rsidRPr="00E2472A">
              <w:rPr>
                <w:rFonts w:ascii="宋体" w:hAnsi="宋体" w:cs="宋体"/>
              </w:rPr>
              <w:t>A</w:t>
            </w:r>
          </w:p>
        </w:tc>
        <w:tc>
          <w:tcPr>
            <w:tcW w:w="1132" w:type="pct"/>
            <w:noWrap/>
            <w:vAlign w:val="center"/>
          </w:tcPr>
          <w:p w:rsidR="0060187C" w:rsidRPr="00E2472A" w:rsidRDefault="0060187C">
            <w:pPr>
              <w:widowControl/>
              <w:adjustRightInd w:val="0"/>
              <w:snapToGrid w:val="0"/>
              <w:spacing w:line="360" w:lineRule="auto"/>
              <w:jc w:val="center"/>
              <w:rPr>
                <w:rFonts w:ascii="宋体"/>
              </w:rPr>
            </w:pPr>
          </w:p>
        </w:tc>
      </w:tr>
      <w:tr w:rsidR="0060187C">
        <w:trPr>
          <w:cantSplit/>
          <w:trHeight w:val="267"/>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2</w:t>
            </w:r>
          </w:p>
        </w:tc>
        <w:tc>
          <w:tcPr>
            <w:tcW w:w="943" w:type="pct"/>
            <w:noWrap/>
            <w:vAlign w:val="center"/>
          </w:tcPr>
          <w:p w:rsidR="0060187C" w:rsidRDefault="0060187C">
            <w:pPr>
              <w:snapToGrid w:val="0"/>
              <w:jc w:val="center"/>
              <w:rPr>
                <w:rFonts w:ascii="宋体"/>
              </w:rPr>
            </w:pPr>
            <w:r>
              <w:rPr>
                <w:rFonts w:ascii="宋体" w:hAnsi="宋体" w:cs="宋体" w:hint="eastAsia"/>
                <w:kern w:val="0"/>
              </w:rPr>
              <w:t>边缘、尖端</w:t>
            </w:r>
          </w:p>
        </w:tc>
        <w:tc>
          <w:tcPr>
            <w:tcW w:w="957" w:type="pct"/>
            <w:noWrap/>
            <w:vAlign w:val="center"/>
          </w:tcPr>
          <w:p w:rsidR="0060187C" w:rsidRPr="00E2472A" w:rsidRDefault="0060187C">
            <w:pPr>
              <w:snapToGrid w:val="0"/>
              <w:jc w:val="center"/>
              <w:rPr>
                <w:rFonts w:ascii="宋体"/>
              </w:rPr>
            </w:pPr>
            <w:r w:rsidRPr="00E2472A">
              <w:rPr>
                <w:rFonts w:ascii="宋体" w:hAnsi="宋体" w:cs="宋体"/>
              </w:rPr>
              <w:t>GB 21027-2020</w:t>
            </w:r>
          </w:p>
        </w:tc>
        <w:tc>
          <w:tcPr>
            <w:tcW w:w="1116" w:type="pct"/>
            <w:noWrap/>
            <w:vAlign w:val="center"/>
          </w:tcPr>
          <w:p w:rsidR="0060187C" w:rsidRPr="00E2472A" w:rsidRDefault="0060187C">
            <w:pPr>
              <w:snapToGrid w:val="0"/>
              <w:jc w:val="center"/>
              <w:rPr>
                <w:rFonts w:ascii="宋体"/>
              </w:rPr>
            </w:pPr>
            <w:r w:rsidRPr="00E2472A">
              <w:rPr>
                <w:rFonts w:ascii="宋体" w:hAnsi="宋体" w:cs="宋体"/>
              </w:rPr>
              <w:t>GB 6675.2-2014</w:t>
            </w:r>
          </w:p>
        </w:tc>
        <w:tc>
          <w:tcPr>
            <w:tcW w:w="476" w:type="pct"/>
            <w:noWrap/>
            <w:vAlign w:val="center"/>
          </w:tcPr>
          <w:p w:rsidR="0060187C" w:rsidRPr="00E2472A" w:rsidRDefault="0060187C">
            <w:pPr>
              <w:adjustRightInd w:val="0"/>
              <w:snapToGrid w:val="0"/>
              <w:spacing w:line="360" w:lineRule="auto"/>
              <w:jc w:val="center"/>
              <w:rPr>
                <w:rFonts w:ascii="宋体"/>
              </w:rPr>
            </w:pPr>
            <w:r w:rsidRPr="00E2472A">
              <w:rPr>
                <w:rFonts w:ascii="宋体" w:hAnsi="宋体" w:cs="宋体"/>
              </w:rPr>
              <w:t>A</w:t>
            </w:r>
          </w:p>
        </w:tc>
        <w:tc>
          <w:tcPr>
            <w:tcW w:w="1132" w:type="pct"/>
            <w:noWrap/>
            <w:vAlign w:val="center"/>
          </w:tcPr>
          <w:p w:rsidR="0060187C" w:rsidRPr="00E2472A" w:rsidRDefault="0060187C">
            <w:pPr>
              <w:adjustRightInd w:val="0"/>
              <w:snapToGrid w:val="0"/>
              <w:spacing w:line="360" w:lineRule="auto"/>
              <w:jc w:val="center"/>
              <w:rPr>
                <w:rFonts w:ascii="宋体"/>
                <w:b/>
                <w:bCs/>
              </w:rPr>
            </w:pPr>
          </w:p>
        </w:tc>
      </w:tr>
      <w:tr w:rsidR="0060187C">
        <w:trPr>
          <w:cantSplit/>
          <w:trHeight w:val="267"/>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3</w:t>
            </w:r>
          </w:p>
        </w:tc>
        <w:tc>
          <w:tcPr>
            <w:tcW w:w="943" w:type="pct"/>
            <w:noWrap/>
            <w:vAlign w:val="center"/>
          </w:tcPr>
          <w:p w:rsidR="0060187C" w:rsidRDefault="0060187C">
            <w:pPr>
              <w:snapToGrid w:val="0"/>
              <w:jc w:val="center"/>
              <w:rPr>
                <w:rFonts w:ascii="宋体"/>
              </w:rPr>
            </w:pPr>
            <w:r>
              <w:rPr>
                <w:rFonts w:ascii="宋体" w:hAnsi="宋体" w:cs="宋体" w:hint="eastAsia"/>
                <w:kern w:val="0"/>
              </w:rPr>
              <w:t>外观</w:t>
            </w:r>
          </w:p>
        </w:tc>
        <w:tc>
          <w:tcPr>
            <w:tcW w:w="957" w:type="pct"/>
            <w:noWrap/>
            <w:vAlign w:val="center"/>
          </w:tcPr>
          <w:p w:rsidR="0060187C" w:rsidRDefault="0060187C">
            <w:pPr>
              <w:snapToGrid w:val="0"/>
              <w:jc w:val="center"/>
              <w:rPr>
                <w:rFonts w:ascii="宋体"/>
              </w:rPr>
            </w:pPr>
            <w:r>
              <w:rPr>
                <w:rFonts w:ascii="宋体" w:hAnsi="宋体" w:cs="宋体"/>
              </w:rPr>
              <w:t>QB/T 4154-2010</w:t>
            </w:r>
          </w:p>
        </w:tc>
        <w:tc>
          <w:tcPr>
            <w:tcW w:w="1116" w:type="pct"/>
            <w:noWrap/>
            <w:vAlign w:val="center"/>
          </w:tcPr>
          <w:p w:rsidR="0060187C" w:rsidRDefault="0060187C">
            <w:pPr>
              <w:snapToGrid w:val="0"/>
              <w:jc w:val="center"/>
              <w:rPr>
                <w:rFonts w:ascii="宋体"/>
              </w:rPr>
            </w:pPr>
            <w:r>
              <w:rPr>
                <w:rFonts w:ascii="宋体" w:hAnsi="宋体" w:cs="宋体"/>
              </w:rPr>
              <w:t>QB/T 4154-2010</w:t>
            </w:r>
          </w:p>
        </w:tc>
        <w:tc>
          <w:tcPr>
            <w:tcW w:w="476"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132" w:type="pct"/>
            <w:noWrap/>
            <w:vAlign w:val="center"/>
          </w:tcPr>
          <w:p w:rsidR="0060187C" w:rsidRDefault="0060187C">
            <w:pPr>
              <w:adjustRightInd w:val="0"/>
              <w:snapToGrid w:val="0"/>
              <w:spacing w:line="360" w:lineRule="auto"/>
              <w:jc w:val="center"/>
              <w:rPr>
                <w:rFonts w:ascii="宋体"/>
              </w:rPr>
            </w:pPr>
          </w:p>
        </w:tc>
      </w:tr>
      <w:tr w:rsidR="0060187C">
        <w:trPr>
          <w:cantSplit/>
          <w:trHeight w:val="530"/>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4</w:t>
            </w:r>
          </w:p>
        </w:tc>
        <w:tc>
          <w:tcPr>
            <w:tcW w:w="943" w:type="pct"/>
            <w:noWrap/>
            <w:vAlign w:val="center"/>
          </w:tcPr>
          <w:p w:rsidR="0060187C" w:rsidRDefault="0060187C">
            <w:pPr>
              <w:snapToGrid w:val="0"/>
              <w:jc w:val="center"/>
              <w:rPr>
                <w:rFonts w:ascii="宋体"/>
              </w:rPr>
            </w:pPr>
            <w:r>
              <w:rPr>
                <w:rFonts w:ascii="宋体" w:hAnsi="宋体" w:cs="宋体" w:hint="eastAsia"/>
                <w:kern w:val="0"/>
              </w:rPr>
              <w:t>尺寸</w:t>
            </w:r>
          </w:p>
        </w:tc>
        <w:tc>
          <w:tcPr>
            <w:tcW w:w="957" w:type="pct"/>
            <w:noWrap/>
            <w:vAlign w:val="center"/>
          </w:tcPr>
          <w:p w:rsidR="0060187C" w:rsidRDefault="0060187C">
            <w:pPr>
              <w:snapToGrid w:val="0"/>
              <w:jc w:val="center"/>
              <w:rPr>
                <w:rFonts w:ascii="宋体"/>
              </w:rPr>
            </w:pPr>
            <w:r>
              <w:rPr>
                <w:rFonts w:ascii="宋体" w:hAnsi="宋体" w:cs="宋体"/>
              </w:rPr>
              <w:t>QB/T 4154-2010</w:t>
            </w:r>
          </w:p>
        </w:tc>
        <w:tc>
          <w:tcPr>
            <w:tcW w:w="1116" w:type="pct"/>
            <w:noWrap/>
            <w:vAlign w:val="center"/>
          </w:tcPr>
          <w:p w:rsidR="0060187C" w:rsidRDefault="0060187C">
            <w:pPr>
              <w:snapToGrid w:val="0"/>
              <w:jc w:val="center"/>
              <w:rPr>
                <w:rFonts w:ascii="宋体"/>
              </w:rPr>
            </w:pPr>
            <w:r>
              <w:rPr>
                <w:rFonts w:ascii="宋体" w:hAnsi="宋体" w:cs="宋体"/>
              </w:rPr>
              <w:t>QB/T 4154-2010</w:t>
            </w:r>
          </w:p>
        </w:tc>
        <w:tc>
          <w:tcPr>
            <w:tcW w:w="476"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132" w:type="pct"/>
            <w:noWrap/>
            <w:vAlign w:val="center"/>
          </w:tcPr>
          <w:p w:rsidR="0060187C" w:rsidRDefault="0060187C">
            <w:pPr>
              <w:adjustRightInd w:val="0"/>
              <w:snapToGrid w:val="0"/>
              <w:spacing w:line="360" w:lineRule="auto"/>
              <w:jc w:val="center"/>
              <w:rPr>
                <w:rFonts w:ascii="宋体"/>
              </w:rPr>
            </w:pPr>
          </w:p>
        </w:tc>
      </w:tr>
      <w:tr w:rsidR="0060187C">
        <w:trPr>
          <w:cantSplit/>
          <w:trHeight w:val="579"/>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5</w:t>
            </w:r>
          </w:p>
        </w:tc>
        <w:tc>
          <w:tcPr>
            <w:tcW w:w="943" w:type="pct"/>
            <w:noWrap/>
            <w:vAlign w:val="center"/>
          </w:tcPr>
          <w:p w:rsidR="0060187C" w:rsidRDefault="0060187C">
            <w:pPr>
              <w:snapToGrid w:val="0"/>
              <w:jc w:val="center"/>
              <w:rPr>
                <w:rFonts w:ascii="宋体"/>
              </w:rPr>
            </w:pPr>
            <w:r>
              <w:rPr>
                <w:rFonts w:ascii="宋体" w:hAnsi="宋体" w:cs="宋体" w:hint="eastAsia"/>
                <w:kern w:val="0"/>
              </w:rPr>
              <w:t>遮盖性</w:t>
            </w:r>
          </w:p>
        </w:tc>
        <w:tc>
          <w:tcPr>
            <w:tcW w:w="957" w:type="pct"/>
            <w:noWrap/>
            <w:vAlign w:val="center"/>
          </w:tcPr>
          <w:p w:rsidR="0060187C" w:rsidRDefault="0060187C">
            <w:pPr>
              <w:snapToGrid w:val="0"/>
              <w:jc w:val="center"/>
              <w:rPr>
                <w:rFonts w:ascii="宋体"/>
              </w:rPr>
            </w:pPr>
            <w:r>
              <w:rPr>
                <w:rFonts w:ascii="宋体" w:hAnsi="宋体" w:cs="宋体"/>
              </w:rPr>
              <w:t>QB/T 4154-2010</w:t>
            </w:r>
          </w:p>
        </w:tc>
        <w:tc>
          <w:tcPr>
            <w:tcW w:w="1116" w:type="pct"/>
            <w:noWrap/>
            <w:vAlign w:val="center"/>
          </w:tcPr>
          <w:p w:rsidR="0060187C" w:rsidRDefault="0060187C">
            <w:pPr>
              <w:snapToGrid w:val="0"/>
              <w:jc w:val="center"/>
              <w:rPr>
                <w:rFonts w:ascii="宋体"/>
              </w:rPr>
            </w:pPr>
            <w:r>
              <w:rPr>
                <w:rFonts w:ascii="宋体" w:hAnsi="宋体" w:cs="宋体"/>
              </w:rPr>
              <w:t>QB/T 4154-2010</w:t>
            </w:r>
          </w:p>
        </w:tc>
        <w:tc>
          <w:tcPr>
            <w:tcW w:w="476"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132"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579"/>
          <w:jc w:val="center"/>
        </w:trPr>
        <w:tc>
          <w:tcPr>
            <w:tcW w:w="375" w:type="pct"/>
            <w:noWrap/>
            <w:vAlign w:val="center"/>
          </w:tcPr>
          <w:p w:rsidR="0060187C" w:rsidRDefault="0060187C">
            <w:pPr>
              <w:adjustRightInd w:val="0"/>
              <w:snapToGrid w:val="0"/>
              <w:spacing w:line="360" w:lineRule="auto"/>
              <w:jc w:val="center"/>
              <w:rPr>
                <w:rFonts w:ascii="宋体"/>
              </w:rPr>
            </w:pPr>
            <w:r>
              <w:rPr>
                <w:rFonts w:ascii="宋体" w:hAnsi="宋体" w:cs="宋体"/>
              </w:rPr>
              <w:t>6</w:t>
            </w:r>
          </w:p>
        </w:tc>
        <w:tc>
          <w:tcPr>
            <w:tcW w:w="943" w:type="pct"/>
            <w:noWrap/>
            <w:vAlign w:val="center"/>
          </w:tcPr>
          <w:p w:rsidR="0060187C" w:rsidRDefault="0060187C">
            <w:pPr>
              <w:snapToGrid w:val="0"/>
              <w:jc w:val="center"/>
              <w:rPr>
                <w:rFonts w:ascii="宋体"/>
                <w:kern w:val="0"/>
              </w:rPr>
            </w:pPr>
            <w:r>
              <w:rPr>
                <w:rFonts w:ascii="宋体" w:hAnsi="宋体" w:cs="宋体" w:hint="eastAsia"/>
                <w:kern w:val="0"/>
              </w:rPr>
              <w:t>再书写性</w:t>
            </w:r>
          </w:p>
        </w:tc>
        <w:tc>
          <w:tcPr>
            <w:tcW w:w="957" w:type="pct"/>
            <w:noWrap/>
            <w:vAlign w:val="center"/>
          </w:tcPr>
          <w:p w:rsidR="0060187C" w:rsidRDefault="0060187C">
            <w:pPr>
              <w:snapToGrid w:val="0"/>
              <w:jc w:val="center"/>
              <w:rPr>
                <w:rFonts w:ascii="宋体"/>
              </w:rPr>
            </w:pPr>
            <w:r>
              <w:rPr>
                <w:rFonts w:ascii="宋体" w:hAnsi="宋体" w:cs="宋体"/>
              </w:rPr>
              <w:t>QB/T 4154-2010</w:t>
            </w:r>
          </w:p>
        </w:tc>
        <w:tc>
          <w:tcPr>
            <w:tcW w:w="1116" w:type="pct"/>
            <w:noWrap/>
            <w:vAlign w:val="center"/>
          </w:tcPr>
          <w:p w:rsidR="0060187C" w:rsidRDefault="0060187C">
            <w:pPr>
              <w:snapToGrid w:val="0"/>
              <w:jc w:val="center"/>
              <w:rPr>
                <w:rFonts w:ascii="宋体"/>
              </w:rPr>
            </w:pPr>
            <w:r>
              <w:rPr>
                <w:rFonts w:ascii="宋体" w:hAnsi="宋体" w:cs="宋体"/>
              </w:rPr>
              <w:t>QB/T 4154-2010</w:t>
            </w:r>
          </w:p>
        </w:tc>
        <w:tc>
          <w:tcPr>
            <w:tcW w:w="476" w:type="pct"/>
            <w:noWrap/>
            <w:vAlign w:val="center"/>
          </w:tcPr>
          <w:p w:rsidR="0060187C" w:rsidRDefault="0060187C">
            <w:pPr>
              <w:adjustRightInd w:val="0"/>
              <w:snapToGrid w:val="0"/>
              <w:spacing w:line="360" w:lineRule="auto"/>
              <w:jc w:val="center"/>
              <w:rPr>
                <w:rFonts w:ascii="宋体"/>
              </w:rPr>
            </w:pPr>
            <w:r>
              <w:rPr>
                <w:rFonts w:ascii="宋体" w:hAnsi="宋体" w:cs="宋体"/>
              </w:rPr>
              <w:t>B</w:t>
            </w:r>
          </w:p>
        </w:tc>
        <w:tc>
          <w:tcPr>
            <w:tcW w:w="1132"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530"/>
          <w:jc w:val="center"/>
        </w:trPr>
        <w:tc>
          <w:tcPr>
            <w:tcW w:w="5000" w:type="pct"/>
            <w:gridSpan w:val="6"/>
            <w:noWrap/>
            <w:vAlign w:val="center"/>
          </w:tcPr>
          <w:p w:rsidR="0060187C" w:rsidRDefault="0060187C">
            <w:pPr>
              <w:adjustRightInd w:val="0"/>
              <w:snapToGrid w:val="0"/>
              <w:spacing w:line="360" w:lineRule="auto"/>
              <w:rPr>
                <w:rFonts w:ascii="宋体"/>
              </w:rPr>
            </w:pPr>
            <w:r>
              <w:rPr>
                <w:rFonts w:ascii="宋体" w:hAnsi="宋体" w:cs="宋体"/>
              </w:rPr>
              <w:t>A</w:t>
            </w:r>
            <w:r>
              <w:rPr>
                <w:rFonts w:ascii="宋体" w:hAnsi="宋体" w:cs="宋体" w:hint="eastAsia"/>
              </w:rPr>
              <w:t>为极重要质量项目</w:t>
            </w:r>
          </w:p>
          <w:p w:rsidR="0060187C" w:rsidRDefault="0060187C">
            <w:pPr>
              <w:adjustRightInd w:val="0"/>
              <w:snapToGrid w:val="0"/>
              <w:spacing w:line="360" w:lineRule="auto"/>
              <w:rPr>
                <w:rFonts w:ascii="宋体"/>
              </w:rPr>
            </w:pPr>
            <w:r>
              <w:rPr>
                <w:rFonts w:ascii="宋体" w:hAnsi="宋体" w:cs="宋体"/>
              </w:rPr>
              <w:t>B</w:t>
            </w:r>
            <w:r>
              <w:rPr>
                <w:rFonts w:ascii="宋体" w:hAnsi="宋体" w:cs="宋体" w:hint="eastAsia"/>
              </w:rPr>
              <w:t>为重要质量项目</w:t>
            </w:r>
          </w:p>
        </w:tc>
      </w:tr>
    </w:tbl>
    <w:p w:rsidR="0060187C" w:rsidRDefault="0060187C">
      <w:pPr>
        <w:snapToGrid w:val="0"/>
        <w:spacing w:line="360" w:lineRule="auto"/>
        <w:jc w:val="center"/>
        <w:rPr>
          <w:rFonts w:ascii="宋体"/>
        </w:rPr>
      </w:pPr>
      <w:r>
        <w:rPr>
          <w:rFonts w:ascii="宋体" w:cs="宋体" w:hint="eastAsia"/>
        </w:rPr>
        <w:t>表</w:t>
      </w:r>
      <w:r>
        <w:rPr>
          <w:rFonts w:ascii="宋体" w:cs="宋体"/>
        </w:rPr>
        <w:t>2-8</w:t>
      </w:r>
      <w:r>
        <w:rPr>
          <w:rFonts w:ascii="宋体" w:hAnsi="宋体" w:cs="宋体" w:hint="eastAsia"/>
          <w:kern w:val="0"/>
        </w:rPr>
        <w:t>油画棒</w:t>
      </w:r>
      <w:r>
        <w:rPr>
          <w:rFonts w:ascii="宋体" w:cs="宋体" w:hint="eastAsia"/>
        </w:rPr>
        <w:t>检验项目</w:t>
      </w:r>
      <w:r>
        <w:rPr>
          <w:rFonts w:cs="宋体" w:hint="eastAsia"/>
        </w:rPr>
        <w:t>及重要程度分类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1"/>
        <w:gridCol w:w="1940"/>
        <w:gridCol w:w="1784"/>
        <w:gridCol w:w="2133"/>
        <w:gridCol w:w="1511"/>
        <w:gridCol w:w="1938"/>
      </w:tblGrid>
      <w:tr w:rsidR="0060187C">
        <w:trPr>
          <w:cantSplit/>
          <w:trHeight w:val="614"/>
          <w:jc w:val="center"/>
        </w:trPr>
        <w:tc>
          <w:tcPr>
            <w:tcW w:w="327"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序号</w:t>
            </w:r>
          </w:p>
        </w:tc>
        <w:tc>
          <w:tcPr>
            <w:tcW w:w="974"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检验项目</w:t>
            </w:r>
          </w:p>
        </w:tc>
        <w:tc>
          <w:tcPr>
            <w:tcW w:w="896" w:type="pct"/>
            <w:noWrap/>
            <w:vAlign w:val="center"/>
          </w:tcPr>
          <w:p w:rsidR="0060187C" w:rsidRDefault="0060187C">
            <w:pPr>
              <w:adjustRightInd w:val="0"/>
              <w:snapToGrid w:val="0"/>
              <w:spacing w:line="360" w:lineRule="auto"/>
              <w:jc w:val="center"/>
              <w:rPr>
                <w:rFonts w:ascii="宋体"/>
              </w:rPr>
            </w:pPr>
            <w:r>
              <w:rPr>
                <w:rFonts w:ascii="宋体" w:hAnsi="宋体" w:cs="宋体" w:hint="eastAsia"/>
              </w:rPr>
              <w:t>依据标准</w:t>
            </w:r>
          </w:p>
          <w:p w:rsidR="0060187C" w:rsidRDefault="0060187C">
            <w:pPr>
              <w:adjustRightInd w:val="0"/>
              <w:snapToGrid w:val="0"/>
              <w:spacing w:line="360" w:lineRule="auto"/>
              <w:jc w:val="center"/>
              <w:rPr>
                <w:rFonts w:ascii="宋体"/>
              </w:rPr>
            </w:pPr>
            <w:r>
              <w:rPr>
                <w:rFonts w:ascii="宋体" w:hAnsi="宋体" w:cs="宋体" w:hint="eastAsia"/>
              </w:rPr>
              <w:t>及条款</w:t>
            </w:r>
          </w:p>
        </w:tc>
        <w:tc>
          <w:tcPr>
            <w:tcW w:w="1071" w:type="pct"/>
            <w:noWrap/>
            <w:vAlign w:val="center"/>
          </w:tcPr>
          <w:p w:rsidR="0060187C" w:rsidRDefault="0060187C">
            <w:pPr>
              <w:adjustRightInd w:val="0"/>
              <w:snapToGrid w:val="0"/>
              <w:spacing w:line="360" w:lineRule="auto"/>
              <w:jc w:val="center"/>
              <w:rPr>
                <w:rFonts w:ascii="宋体"/>
              </w:rPr>
            </w:pPr>
            <w:r>
              <w:rPr>
                <w:rFonts w:ascii="宋体" w:hAnsi="宋体" w:cs="宋体" w:hint="eastAsia"/>
              </w:rPr>
              <w:t>检验方法</w:t>
            </w:r>
          </w:p>
          <w:p w:rsidR="0060187C" w:rsidRDefault="0060187C">
            <w:pPr>
              <w:adjustRightInd w:val="0"/>
              <w:snapToGrid w:val="0"/>
              <w:spacing w:line="360" w:lineRule="auto"/>
              <w:jc w:val="center"/>
              <w:rPr>
                <w:rFonts w:ascii="宋体"/>
              </w:rPr>
            </w:pPr>
            <w:r>
              <w:rPr>
                <w:rFonts w:ascii="宋体" w:hAnsi="宋体" w:cs="宋体" w:hint="eastAsia"/>
              </w:rPr>
              <w:t>及条款</w:t>
            </w:r>
          </w:p>
        </w:tc>
        <w:tc>
          <w:tcPr>
            <w:tcW w:w="759"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重要程度类别</w:t>
            </w:r>
          </w:p>
        </w:tc>
        <w:tc>
          <w:tcPr>
            <w:tcW w:w="973" w:type="pct"/>
            <w:noWrap/>
            <w:vAlign w:val="center"/>
          </w:tcPr>
          <w:p w:rsidR="0060187C" w:rsidRDefault="0060187C">
            <w:pPr>
              <w:pStyle w:val="PlainText"/>
              <w:adjustRightInd w:val="0"/>
              <w:snapToGrid w:val="0"/>
              <w:spacing w:line="360" w:lineRule="auto"/>
              <w:jc w:val="center"/>
              <w:rPr>
                <w:rFonts w:hAnsi="宋体" w:cs="Times New Roman"/>
              </w:rPr>
            </w:pPr>
            <w:r>
              <w:rPr>
                <w:rFonts w:hAnsi="宋体" w:hint="eastAsia"/>
              </w:rPr>
              <w:t>备注</w:t>
            </w:r>
          </w:p>
        </w:tc>
      </w:tr>
      <w:tr w:rsidR="0060187C">
        <w:trPr>
          <w:cantSplit/>
          <w:trHeight w:val="563"/>
          <w:tblHeader/>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1</w:t>
            </w:r>
          </w:p>
        </w:tc>
        <w:tc>
          <w:tcPr>
            <w:tcW w:w="974" w:type="pct"/>
            <w:noWrap/>
            <w:vAlign w:val="center"/>
          </w:tcPr>
          <w:p w:rsidR="0060187C" w:rsidRDefault="0060187C">
            <w:pPr>
              <w:snapToGrid w:val="0"/>
              <w:jc w:val="center"/>
              <w:rPr>
                <w:rFonts w:ascii="宋体"/>
              </w:rPr>
            </w:pPr>
            <w:r>
              <w:rPr>
                <w:rFonts w:ascii="宋体" w:hAnsi="宋体" w:cs="宋体" w:hint="eastAsia"/>
                <w:color w:val="000000"/>
                <w:kern w:val="0"/>
              </w:rPr>
              <w:t>可迁移元素的限量</w:t>
            </w:r>
          </w:p>
        </w:tc>
        <w:tc>
          <w:tcPr>
            <w:tcW w:w="896" w:type="pct"/>
            <w:noWrap/>
            <w:vAlign w:val="center"/>
          </w:tcPr>
          <w:p w:rsidR="0060187C" w:rsidRPr="00E2472A" w:rsidRDefault="0060187C">
            <w:pPr>
              <w:snapToGrid w:val="0"/>
              <w:jc w:val="center"/>
              <w:rPr>
                <w:rFonts w:ascii="宋体"/>
              </w:rPr>
            </w:pPr>
            <w:r w:rsidRPr="00E2472A">
              <w:rPr>
                <w:rFonts w:ascii="宋体" w:hAnsi="宋体" w:cs="宋体"/>
              </w:rPr>
              <w:t>GB 21027-2020</w:t>
            </w:r>
          </w:p>
        </w:tc>
        <w:tc>
          <w:tcPr>
            <w:tcW w:w="1071" w:type="pct"/>
            <w:noWrap/>
            <w:vAlign w:val="center"/>
          </w:tcPr>
          <w:p w:rsidR="0060187C" w:rsidRPr="00E2472A" w:rsidRDefault="0060187C">
            <w:pPr>
              <w:snapToGrid w:val="0"/>
              <w:jc w:val="center"/>
              <w:rPr>
                <w:rFonts w:ascii="宋体"/>
              </w:rPr>
            </w:pPr>
            <w:r w:rsidRPr="00E2472A">
              <w:rPr>
                <w:rFonts w:ascii="宋体" w:hAnsi="宋体" w:cs="宋体"/>
              </w:rPr>
              <w:t>GB 6675.4-2014</w:t>
            </w:r>
          </w:p>
        </w:tc>
        <w:tc>
          <w:tcPr>
            <w:tcW w:w="759" w:type="pct"/>
            <w:noWrap/>
            <w:vAlign w:val="center"/>
          </w:tcPr>
          <w:p w:rsidR="0060187C" w:rsidRPr="00E2472A" w:rsidRDefault="0060187C">
            <w:pPr>
              <w:adjustRightInd w:val="0"/>
              <w:snapToGrid w:val="0"/>
              <w:spacing w:line="360" w:lineRule="auto"/>
              <w:jc w:val="center"/>
              <w:rPr>
                <w:rFonts w:ascii="宋体"/>
              </w:rPr>
            </w:pPr>
            <w:r w:rsidRPr="00E2472A">
              <w:rPr>
                <w:rFonts w:ascii="宋体" w:hAnsi="宋体" w:cs="宋体"/>
              </w:rPr>
              <w:t>A</w:t>
            </w:r>
          </w:p>
        </w:tc>
        <w:tc>
          <w:tcPr>
            <w:tcW w:w="973" w:type="pct"/>
            <w:noWrap/>
            <w:vAlign w:val="center"/>
          </w:tcPr>
          <w:p w:rsidR="0060187C" w:rsidRDefault="0060187C">
            <w:pPr>
              <w:widowControl/>
              <w:adjustRightInd w:val="0"/>
              <w:snapToGrid w:val="0"/>
              <w:spacing w:line="360" w:lineRule="auto"/>
              <w:jc w:val="center"/>
              <w:rPr>
                <w:rFonts w:ascii="宋体"/>
              </w:rPr>
            </w:pPr>
          </w:p>
        </w:tc>
      </w:tr>
      <w:tr w:rsidR="0060187C">
        <w:trPr>
          <w:cantSplit/>
          <w:trHeight w:val="267"/>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2</w:t>
            </w:r>
          </w:p>
        </w:tc>
        <w:tc>
          <w:tcPr>
            <w:tcW w:w="974" w:type="pct"/>
            <w:noWrap/>
            <w:vAlign w:val="center"/>
          </w:tcPr>
          <w:p w:rsidR="0060187C" w:rsidRDefault="0060187C">
            <w:pPr>
              <w:snapToGrid w:val="0"/>
              <w:jc w:val="center"/>
              <w:rPr>
                <w:rFonts w:ascii="宋体"/>
              </w:rPr>
            </w:pPr>
            <w:r>
              <w:rPr>
                <w:rFonts w:ascii="宋体" w:hAnsi="宋体" w:cs="宋体" w:hint="eastAsia"/>
                <w:kern w:val="0"/>
              </w:rPr>
              <w:t>边缘、尖端</w:t>
            </w:r>
          </w:p>
        </w:tc>
        <w:tc>
          <w:tcPr>
            <w:tcW w:w="896" w:type="pct"/>
            <w:noWrap/>
            <w:vAlign w:val="center"/>
          </w:tcPr>
          <w:p w:rsidR="0060187C" w:rsidRDefault="0060187C">
            <w:pPr>
              <w:snapToGrid w:val="0"/>
              <w:jc w:val="center"/>
              <w:rPr>
                <w:rFonts w:ascii="宋体"/>
              </w:rPr>
            </w:pPr>
            <w:r>
              <w:rPr>
                <w:rFonts w:ascii="宋体" w:hAnsi="宋体" w:cs="宋体"/>
              </w:rPr>
              <w:t>GB 21027-2020</w:t>
            </w:r>
          </w:p>
        </w:tc>
        <w:tc>
          <w:tcPr>
            <w:tcW w:w="1071" w:type="pct"/>
            <w:noWrap/>
            <w:vAlign w:val="center"/>
          </w:tcPr>
          <w:p w:rsidR="0060187C" w:rsidRDefault="0060187C">
            <w:pPr>
              <w:snapToGrid w:val="0"/>
              <w:jc w:val="center"/>
              <w:rPr>
                <w:rFonts w:ascii="宋体"/>
              </w:rPr>
            </w:pPr>
            <w:r>
              <w:rPr>
                <w:rFonts w:ascii="宋体" w:hAnsi="宋体" w:cs="宋体"/>
              </w:rPr>
              <w:t>GB 6675.2-2014</w:t>
            </w:r>
          </w:p>
        </w:tc>
        <w:tc>
          <w:tcPr>
            <w:tcW w:w="759" w:type="pct"/>
            <w:noWrap/>
            <w:vAlign w:val="center"/>
          </w:tcPr>
          <w:p w:rsidR="0060187C" w:rsidRDefault="0060187C">
            <w:pPr>
              <w:adjustRightInd w:val="0"/>
              <w:snapToGrid w:val="0"/>
              <w:spacing w:line="360" w:lineRule="auto"/>
              <w:jc w:val="center"/>
              <w:rPr>
                <w:rFonts w:ascii="宋体"/>
              </w:rPr>
            </w:pPr>
            <w:r>
              <w:rPr>
                <w:rFonts w:ascii="宋体" w:hAnsi="宋体" w:cs="宋体"/>
              </w:rPr>
              <w:t>A</w:t>
            </w:r>
          </w:p>
        </w:tc>
        <w:tc>
          <w:tcPr>
            <w:tcW w:w="973" w:type="pct"/>
            <w:noWrap/>
            <w:vAlign w:val="center"/>
          </w:tcPr>
          <w:p w:rsidR="0060187C" w:rsidRDefault="0060187C">
            <w:pPr>
              <w:adjustRightInd w:val="0"/>
              <w:snapToGrid w:val="0"/>
              <w:spacing w:line="360" w:lineRule="auto"/>
              <w:jc w:val="center"/>
              <w:rPr>
                <w:rFonts w:ascii="宋体"/>
                <w:b/>
                <w:bCs/>
              </w:rPr>
            </w:pPr>
          </w:p>
        </w:tc>
      </w:tr>
      <w:tr w:rsidR="0060187C">
        <w:trPr>
          <w:cantSplit/>
          <w:trHeight w:val="267"/>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3</w:t>
            </w:r>
          </w:p>
        </w:tc>
        <w:tc>
          <w:tcPr>
            <w:tcW w:w="974" w:type="pct"/>
            <w:noWrap/>
            <w:vAlign w:val="center"/>
          </w:tcPr>
          <w:p w:rsidR="0060187C" w:rsidRDefault="0060187C">
            <w:pPr>
              <w:snapToGrid w:val="0"/>
              <w:jc w:val="center"/>
              <w:rPr>
                <w:rFonts w:ascii="宋体"/>
              </w:rPr>
            </w:pPr>
            <w:r>
              <w:rPr>
                <w:rFonts w:ascii="宋体" w:hAnsi="宋体" w:cs="宋体" w:hint="eastAsia"/>
                <w:kern w:val="0"/>
              </w:rPr>
              <w:t>笔身外观</w:t>
            </w:r>
          </w:p>
        </w:tc>
        <w:tc>
          <w:tcPr>
            <w:tcW w:w="896" w:type="pct"/>
            <w:noWrap/>
            <w:vAlign w:val="center"/>
          </w:tcPr>
          <w:p w:rsidR="0060187C" w:rsidRDefault="0060187C">
            <w:pPr>
              <w:snapToGrid w:val="0"/>
              <w:jc w:val="center"/>
              <w:rPr>
                <w:rFonts w:ascii="宋体"/>
              </w:rPr>
            </w:pPr>
            <w:r>
              <w:rPr>
                <w:rFonts w:ascii="宋体" w:hAnsi="宋体" w:cs="宋体"/>
              </w:rPr>
              <w:t>QB/T 2586-2014</w:t>
            </w:r>
          </w:p>
        </w:tc>
        <w:tc>
          <w:tcPr>
            <w:tcW w:w="1071" w:type="pct"/>
            <w:noWrap/>
            <w:vAlign w:val="center"/>
          </w:tcPr>
          <w:p w:rsidR="0060187C" w:rsidRDefault="0060187C">
            <w:pPr>
              <w:snapToGrid w:val="0"/>
              <w:jc w:val="center"/>
              <w:rPr>
                <w:rFonts w:ascii="宋体"/>
              </w:rPr>
            </w:pPr>
            <w:r>
              <w:rPr>
                <w:rFonts w:ascii="宋体" w:hAnsi="宋体" w:cs="宋体"/>
              </w:rPr>
              <w:t>QB/T 2586-2014</w:t>
            </w:r>
          </w:p>
        </w:tc>
        <w:tc>
          <w:tcPr>
            <w:tcW w:w="759" w:type="pct"/>
            <w:noWrap/>
            <w:vAlign w:val="center"/>
          </w:tcPr>
          <w:p w:rsidR="0060187C" w:rsidRDefault="0060187C">
            <w:pPr>
              <w:adjustRightInd w:val="0"/>
              <w:snapToGrid w:val="0"/>
              <w:spacing w:line="360" w:lineRule="auto"/>
              <w:jc w:val="center"/>
              <w:rPr>
                <w:rFonts w:ascii="宋体" w:cs="宋体"/>
              </w:rPr>
            </w:pPr>
            <w:r>
              <w:rPr>
                <w:rFonts w:ascii="宋体" w:cs="宋体"/>
              </w:rPr>
              <w:t>B</w:t>
            </w:r>
          </w:p>
        </w:tc>
        <w:tc>
          <w:tcPr>
            <w:tcW w:w="973" w:type="pct"/>
            <w:noWrap/>
            <w:vAlign w:val="center"/>
          </w:tcPr>
          <w:p w:rsidR="0060187C" w:rsidRDefault="0060187C">
            <w:pPr>
              <w:adjustRightInd w:val="0"/>
              <w:snapToGrid w:val="0"/>
              <w:spacing w:line="360" w:lineRule="auto"/>
              <w:jc w:val="center"/>
              <w:rPr>
                <w:rFonts w:ascii="宋体" w:cs="宋体"/>
              </w:rPr>
            </w:pPr>
          </w:p>
        </w:tc>
      </w:tr>
      <w:tr w:rsidR="0060187C">
        <w:trPr>
          <w:cantSplit/>
          <w:trHeight w:val="530"/>
          <w:jc w:val="center"/>
        </w:trPr>
        <w:tc>
          <w:tcPr>
            <w:tcW w:w="327" w:type="pct"/>
            <w:noWrap/>
            <w:vAlign w:val="center"/>
          </w:tcPr>
          <w:p w:rsidR="0060187C" w:rsidRDefault="0060187C">
            <w:pPr>
              <w:adjustRightInd w:val="0"/>
              <w:snapToGrid w:val="0"/>
              <w:spacing w:line="360" w:lineRule="auto"/>
              <w:jc w:val="center"/>
              <w:rPr>
                <w:rFonts w:ascii="宋体"/>
              </w:rPr>
            </w:pPr>
            <w:r>
              <w:rPr>
                <w:rFonts w:ascii="宋体" w:hAnsi="宋体" w:cs="宋体"/>
              </w:rPr>
              <w:t>4</w:t>
            </w:r>
          </w:p>
        </w:tc>
        <w:tc>
          <w:tcPr>
            <w:tcW w:w="974" w:type="pct"/>
            <w:noWrap/>
            <w:vAlign w:val="center"/>
          </w:tcPr>
          <w:p w:rsidR="0060187C" w:rsidRDefault="0060187C">
            <w:pPr>
              <w:snapToGrid w:val="0"/>
              <w:jc w:val="center"/>
              <w:rPr>
                <w:rFonts w:ascii="宋体"/>
              </w:rPr>
            </w:pPr>
            <w:r>
              <w:rPr>
                <w:rFonts w:ascii="宋体" w:hAnsi="宋体" w:cs="宋体" w:hint="eastAsia"/>
                <w:kern w:val="0"/>
              </w:rPr>
              <w:t>抗折力</w:t>
            </w:r>
          </w:p>
        </w:tc>
        <w:tc>
          <w:tcPr>
            <w:tcW w:w="896" w:type="pct"/>
            <w:noWrap/>
            <w:vAlign w:val="center"/>
          </w:tcPr>
          <w:p w:rsidR="0060187C" w:rsidRDefault="0060187C">
            <w:pPr>
              <w:snapToGrid w:val="0"/>
              <w:jc w:val="center"/>
              <w:rPr>
                <w:rFonts w:ascii="宋体"/>
              </w:rPr>
            </w:pPr>
            <w:r>
              <w:rPr>
                <w:rFonts w:ascii="宋体" w:hAnsi="宋体" w:cs="宋体"/>
              </w:rPr>
              <w:t>QB/T 2586-2014</w:t>
            </w:r>
          </w:p>
        </w:tc>
        <w:tc>
          <w:tcPr>
            <w:tcW w:w="1071" w:type="pct"/>
            <w:noWrap/>
            <w:vAlign w:val="center"/>
          </w:tcPr>
          <w:p w:rsidR="0060187C" w:rsidRDefault="0060187C">
            <w:pPr>
              <w:snapToGrid w:val="0"/>
              <w:jc w:val="center"/>
              <w:rPr>
                <w:rFonts w:ascii="宋体"/>
              </w:rPr>
            </w:pPr>
            <w:r>
              <w:rPr>
                <w:rFonts w:ascii="宋体" w:hAnsi="宋体" w:cs="宋体"/>
              </w:rPr>
              <w:t>QB/T 2586-2014</w:t>
            </w:r>
          </w:p>
        </w:tc>
        <w:tc>
          <w:tcPr>
            <w:tcW w:w="759" w:type="pct"/>
            <w:noWrap/>
            <w:vAlign w:val="center"/>
          </w:tcPr>
          <w:p w:rsidR="0060187C" w:rsidRDefault="0060187C">
            <w:pPr>
              <w:adjustRightInd w:val="0"/>
              <w:snapToGrid w:val="0"/>
              <w:spacing w:line="360" w:lineRule="auto"/>
              <w:jc w:val="center"/>
              <w:rPr>
                <w:rFonts w:ascii="宋体" w:cs="宋体"/>
              </w:rPr>
            </w:pPr>
            <w:r>
              <w:rPr>
                <w:rFonts w:ascii="宋体" w:cs="宋体"/>
              </w:rPr>
              <w:t>B</w:t>
            </w:r>
          </w:p>
        </w:tc>
        <w:tc>
          <w:tcPr>
            <w:tcW w:w="973" w:type="pct"/>
            <w:noWrap/>
            <w:vAlign w:val="center"/>
          </w:tcPr>
          <w:p w:rsidR="0060187C" w:rsidRDefault="0060187C">
            <w:pPr>
              <w:adjustRightInd w:val="0"/>
              <w:snapToGrid w:val="0"/>
              <w:spacing w:line="360" w:lineRule="auto"/>
              <w:jc w:val="center"/>
              <w:rPr>
                <w:rFonts w:ascii="宋体" w:cs="宋体"/>
              </w:rPr>
            </w:pPr>
          </w:p>
        </w:tc>
      </w:tr>
      <w:tr w:rsidR="0060187C">
        <w:trPr>
          <w:cantSplit/>
          <w:trHeight w:val="579"/>
          <w:jc w:val="center"/>
        </w:trPr>
        <w:tc>
          <w:tcPr>
            <w:tcW w:w="327" w:type="pct"/>
            <w:noWrap/>
            <w:vAlign w:val="center"/>
          </w:tcPr>
          <w:p w:rsidR="0060187C" w:rsidRDefault="0060187C" w:rsidP="00CA62D0">
            <w:pPr>
              <w:adjustRightInd w:val="0"/>
              <w:snapToGrid w:val="0"/>
              <w:spacing w:line="360" w:lineRule="auto"/>
              <w:jc w:val="center"/>
              <w:rPr>
                <w:rFonts w:ascii="宋体"/>
              </w:rPr>
            </w:pPr>
            <w:r>
              <w:rPr>
                <w:rFonts w:ascii="宋体" w:hAnsi="宋体" w:cs="宋体"/>
              </w:rPr>
              <w:t>5</w:t>
            </w:r>
          </w:p>
        </w:tc>
        <w:tc>
          <w:tcPr>
            <w:tcW w:w="974" w:type="pct"/>
            <w:noWrap/>
            <w:vAlign w:val="center"/>
          </w:tcPr>
          <w:p w:rsidR="0060187C" w:rsidRDefault="0060187C" w:rsidP="00CA62D0">
            <w:pPr>
              <w:snapToGrid w:val="0"/>
              <w:jc w:val="center"/>
              <w:rPr>
                <w:rFonts w:ascii="宋体"/>
              </w:rPr>
            </w:pPr>
            <w:r>
              <w:rPr>
                <w:rFonts w:ascii="宋体" w:hAnsi="宋体" w:cs="宋体" w:hint="eastAsia"/>
                <w:color w:val="000000"/>
                <w:kern w:val="0"/>
              </w:rPr>
              <w:t>游离甲醛</w:t>
            </w:r>
          </w:p>
        </w:tc>
        <w:tc>
          <w:tcPr>
            <w:tcW w:w="896" w:type="pct"/>
            <w:noWrap/>
            <w:vAlign w:val="center"/>
          </w:tcPr>
          <w:p w:rsidR="0060187C" w:rsidRDefault="0060187C" w:rsidP="00CA62D0">
            <w:pPr>
              <w:jc w:val="center"/>
            </w:pPr>
            <w:r w:rsidRPr="00C343E0">
              <w:rPr>
                <w:rFonts w:ascii="宋体" w:hAnsi="宋体" w:cs="宋体"/>
              </w:rPr>
              <w:t>GB 21027-2020</w:t>
            </w:r>
          </w:p>
        </w:tc>
        <w:tc>
          <w:tcPr>
            <w:tcW w:w="1071" w:type="pct"/>
            <w:noWrap/>
            <w:vAlign w:val="center"/>
          </w:tcPr>
          <w:p w:rsidR="0060187C" w:rsidRDefault="0060187C" w:rsidP="00CA62D0">
            <w:pPr>
              <w:snapToGrid w:val="0"/>
              <w:jc w:val="center"/>
              <w:rPr>
                <w:rFonts w:ascii="宋体" w:hAnsi="宋体" w:cs="宋体"/>
              </w:rPr>
            </w:pPr>
            <w:r>
              <w:rPr>
                <w:rFonts w:ascii="宋体" w:hAnsi="宋体" w:cs="宋体"/>
              </w:rPr>
              <w:t>GB/T 32606-2016</w:t>
            </w:r>
          </w:p>
        </w:tc>
        <w:tc>
          <w:tcPr>
            <w:tcW w:w="759" w:type="pct"/>
            <w:noWrap/>
            <w:vAlign w:val="center"/>
          </w:tcPr>
          <w:p w:rsidR="0060187C" w:rsidRDefault="0060187C" w:rsidP="00CA62D0">
            <w:pPr>
              <w:adjustRightInd w:val="0"/>
              <w:snapToGrid w:val="0"/>
              <w:spacing w:line="360" w:lineRule="auto"/>
              <w:jc w:val="center"/>
              <w:rPr>
                <w:rFonts w:ascii="宋体" w:cs="宋体"/>
              </w:rPr>
            </w:pPr>
            <w:r>
              <w:rPr>
                <w:rFonts w:ascii="宋体" w:cs="宋体"/>
              </w:rPr>
              <w:t>A</w:t>
            </w:r>
          </w:p>
        </w:tc>
        <w:tc>
          <w:tcPr>
            <w:tcW w:w="973" w:type="pct"/>
            <w:noWrap/>
            <w:vAlign w:val="center"/>
          </w:tcPr>
          <w:p w:rsidR="0060187C" w:rsidRDefault="0060187C" w:rsidP="00CA62D0">
            <w:pPr>
              <w:widowControl/>
              <w:adjustRightInd w:val="0"/>
              <w:snapToGrid w:val="0"/>
              <w:spacing w:line="360" w:lineRule="auto"/>
              <w:jc w:val="center"/>
              <w:rPr>
                <w:rFonts w:ascii="宋体"/>
              </w:rPr>
            </w:pPr>
          </w:p>
        </w:tc>
      </w:tr>
      <w:tr w:rsidR="0060187C">
        <w:trPr>
          <w:cantSplit/>
          <w:trHeight w:val="579"/>
          <w:jc w:val="center"/>
        </w:trPr>
        <w:tc>
          <w:tcPr>
            <w:tcW w:w="327" w:type="pct"/>
            <w:noWrap/>
            <w:vAlign w:val="center"/>
          </w:tcPr>
          <w:p w:rsidR="0060187C" w:rsidRDefault="0060187C" w:rsidP="00CA62D0">
            <w:pPr>
              <w:adjustRightInd w:val="0"/>
              <w:snapToGrid w:val="0"/>
              <w:spacing w:line="360" w:lineRule="auto"/>
              <w:jc w:val="center"/>
              <w:rPr>
                <w:rFonts w:ascii="宋体"/>
              </w:rPr>
            </w:pPr>
            <w:r>
              <w:rPr>
                <w:rFonts w:ascii="宋体" w:hAnsi="宋体" w:cs="宋体"/>
              </w:rPr>
              <w:t>6</w:t>
            </w:r>
          </w:p>
        </w:tc>
        <w:tc>
          <w:tcPr>
            <w:tcW w:w="974" w:type="pct"/>
            <w:noWrap/>
            <w:vAlign w:val="center"/>
          </w:tcPr>
          <w:p w:rsidR="0060187C" w:rsidRDefault="0060187C" w:rsidP="00CA62D0">
            <w:pPr>
              <w:snapToGrid w:val="0"/>
              <w:jc w:val="center"/>
              <w:rPr>
                <w:rFonts w:ascii="宋体"/>
                <w:kern w:val="0"/>
              </w:rPr>
            </w:pPr>
            <w:r>
              <w:rPr>
                <w:rFonts w:ascii="宋体" w:hAnsi="宋体" w:cs="宋体" w:hint="eastAsia"/>
                <w:color w:val="000000"/>
                <w:kern w:val="0"/>
              </w:rPr>
              <w:t>可分解有害芳香胺</w:t>
            </w:r>
          </w:p>
        </w:tc>
        <w:tc>
          <w:tcPr>
            <w:tcW w:w="896" w:type="pct"/>
            <w:noWrap/>
            <w:vAlign w:val="center"/>
          </w:tcPr>
          <w:p w:rsidR="0060187C" w:rsidRDefault="0060187C" w:rsidP="00CA62D0">
            <w:pPr>
              <w:jc w:val="center"/>
            </w:pPr>
            <w:r w:rsidRPr="00C343E0">
              <w:rPr>
                <w:rFonts w:ascii="宋体" w:hAnsi="宋体" w:cs="宋体"/>
              </w:rPr>
              <w:t>GB 21027-2020</w:t>
            </w:r>
          </w:p>
        </w:tc>
        <w:tc>
          <w:tcPr>
            <w:tcW w:w="1071" w:type="pct"/>
            <w:noWrap/>
            <w:vAlign w:val="center"/>
          </w:tcPr>
          <w:p w:rsidR="0060187C" w:rsidRDefault="0060187C" w:rsidP="00CA62D0">
            <w:pPr>
              <w:snapToGrid w:val="0"/>
              <w:jc w:val="center"/>
              <w:rPr>
                <w:rFonts w:ascii="宋体" w:hAnsi="宋体" w:cs="宋体"/>
              </w:rPr>
            </w:pPr>
            <w:r>
              <w:rPr>
                <w:rFonts w:ascii="宋体" w:hAnsi="宋体" w:cs="宋体"/>
              </w:rPr>
              <w:t>GB/T 17592-2011</w:t>
            </w:r>
          </w:p>
          <w:p w:rsidR="0060187C" w:rsidRDefault="0060187C" w:rsidP="00CA62D0">
            <w:pPr>
              <w:snapToGrid w:val="0"/>
              <w:jc w:val="center"/>
              <w:rPr>
                <w:rFonts w:ascii="宋体" w:hAnsi="宋体" w:cs="宋体"/>
              </w:rPr>
            </w:pPr>
            <w:r>
              <w:rPr>
                <w:rFonts w:ascii="宋体" w:hAnsi="宋体" w:cs="宋体"/>
              </w:rPr>
              <w:t>GB/T 23344-2009</w:t>
            </w:r>
          </w:p>
        </w:tc>
        <w:tc>
          <w:tcPr>
            <w:tcW w:w="759" w:type="pct"/>
            <w:noWrap/>
            <w:vAlign w:val="center"/>
          </w:tcPr>
          <w:p w:rsidR="0060187C" w:rsidRDefault="0060187C" w:rsidP="00CA62D0">
            <w:pPr>
              <w:adjustRightInd w:val="0"/>
              <w:snapToGrid w:val="0"/>
              <w:spacing w:line="360" w:lineRule="auto"/>
              <w:jc w:val="center"/>
              <w:rPr>
                <w:rFonts w:ascii="宋体" w:cs="宋体"/>
              </w:rPr>
            </w:pPr>
            <w:r>
              <w:rPr>
                <w:rFonts w:ascii="宋体" w:cs="宋体"/>
              </w:rPr>
              <w:t>A</w:t>
            </w:r>
            <w:bookmarkStart w:id="0" w:name="_GoBack"/>
            <w:bookmarkEnd w:id="0"/>
          </w:p>
        </w:tc>
        <w:tc>
          <w:tcPr>
            <w:tcW w:w="973" w:type="pct"/>
            <w:noWrap/>
            <w:vAlign w:val="center"/>
          </w:tcPr>
          <w:p w:rsidR="0060187C" w:rsidRDefault="0060187C" w:rsidP="00CA62D0">
            <w:pPr>
              <w:widowControl/>
              <w:adjustRightInd w:val="0"/>
              <w:snapToGrid w:val="0"/>
              <w:spacing w:line="360" w:lineRule="auto"/>
              <w:jc w:val="center"/>
              <w:rPr>
                <w:rFonts w:ascii="宋体"/>
              </w:rPr>
            </w:pPr>
          </w:p>
        </w:tc>
      </w:tr>
      <w:tr w:rsidR="0060187C">
        <w:trPr>
          <w:cantSplit/>
          <w:trHeight w:val="530"/>
          <w:jc w:val="center"/>
        </w:trPr>
        <w:tc>
          <w:tcPr>
            <w:tcW w:w="5000" w:type="pct"/>
            <w:gridSpan w:val="6"/>
            <w:noWrap/>
            <w:vAlign w:val="center"/>
          </w:tcPr>
          <w:p w:rsidR="0060187C" w:rsidRDefault="0060187C">
            <w:pPr>
              <w:adjustRightInd w:val="0"/>
              <w:snapToGrid w:val="0"/>
              <w:spacing w:line="360" w:lineRule="auto"/>
              <w:rPr>
                <w:rFonts w:ascii="宋体"/>
              </w:rPr>
            </w:pPr>
            <w:r>
              <w:rPr>
                <w:rFonts w:ascii="宋体" w:hAnsi="宋体" w:cs="宋体"/>
              </w:rPr>
              <w:t>A</w:t>
            </w:r>
            <w:r>
              <w:rPr>
                <w:rFonts w:ascii="宋体" w:hAnsi="宋体" w:cs="宋体" w:hint="eastAsia"/>
              </w:rPr>
              <w:t>为极重要质量项目</w:t>
            </w:r>
          </w:p>
          <w:p w:rsidR="0060187C" w:rsidRDefault="0060187C">
            <w:pPr>
              <w:adjustRightInd w:val="0"/>
              <w:snapToGrid w:val="0"/>
              <w:spacing w:line="360" w:lineRule="auto"/>
              <w:rPr>
                <w:rFonts w:ascii="宋体"/>
              </w:rPr>
            </w:pPr>
            <w:r>
              <w:rPr>
                <w:rFonts w:ascii="宋体" w:hAnsi="宋体" w:cs="宋体"/>
              </w:rPr>
              <w:t>B</w:t>
            </w:r>
            <w:r>
              <w:rPr>
                <w:rFonts w:ascii="宋体" w:hAnsi="宋体" w:cs="宋体" w:hint="eastAsia"/>
              </w:rPr>
              <w:t>为重要质量项目</w:t>
            </w:r>
          </w:p>
        </w:tc>
      </w:tr>
    </w:tbl>
    <w:p w:rsidR="0060187C" w:rsidRDefault="0060187C" w:rsidP="008E1C77">
      <w:pPr>
        <w:snapToGrid w:val="0"/>
        <w:spacing w:line="360" w:lineRule="auto"/>
        <w:rPr>
          <w:rFonts w:ascii="宋体"/>
          <w:sz w:val="18"/>
          <w:szCs w:val="18"/>
        </w:rPr>
      </w:pPr>
      <w:r>
        <w:rPr>
          <w:rFonts w:ascii="Calibri" w:hAnsi="Calibri" w:cs="Calibri"/>
          <w:spacing w:val="-3"/>
          <w:kern w:val="0"/>
          <w:sz w:val="24"/>
          <w:szCs w:val="24"/>
        </w:rPr>
        <w:t xml:space="preserve">   </w:t>
      </w:r>
      <w:r>
        <w:rPr>
          <w:rFonts w:ascii="宋体" w:hAnsi="宋体" w:cs="宋体" w:hint="eastAsia"/>
          <w:sz w:val="18"/>
          <w:szCs w:val="18"/>
        </w:rPr>
        <w:t>注：</w:t>
      </w:r>
    </w:p>
    <w:p w:rsidR="0060187C" w:rsidRDefault="0060187C" w:rsidP="001951DB">
      <w:pPr>
        <w:snapToGrid w:val="0"/>
        <w:spacing w:line="360" w:lineRule="auto"/>
        <w:ind w:firstLineChars="199" w:firstLine="31680"/>
        <w:rPr>
          <w:rFonts w:ascii="宋体"/>
          <w:sz w:val="18"/>
          <w:szCs w:val="18"/>
        </w:rPr>
      </w:pPr>
      <w:r>
        <w:rPr>
          <w:rFonts w:ascii="宋体" w:hAnsi="宋体" w:cs="宋体" w:hint="eastAsia"/>
          <w:sz w:val="18"/>
          <w:szCs w:val="18"/>
        </w:rPr>
        <w:t>①极重要质量项目是指直接涉及人体健康、使用安全的指标；重要质量项目是指产品涉及环保、能效、关键性能或特征值的指标。</w:t>
      </w:r>
    </w:p>
    <w:p w:rsidR="0060187C" w:rsidRDefault="0060187C" w:rsidP="001951DB">
      <w:pPr>
        <w:snapToGrid w:val="0"/>
        <w:spacing w:line="360" w:lineRule="auto"/>
        <w:ind w:firstLineChars="200" w:firstLine="31680"/>
        <w:rPr>
          <w:rFonts w:ascii="宋体"/>
          <w:sz w:val="18"/>
          <w:szCs w:val="18"/>
        </w:rPr>
      </w:pPr>
      <w:r>
        <w:rPr>
          <w:rFonts w:ascii="宋体" w:hAnsi="宋体" w:cs="宋体" w:hint="eastAsia"/>
          <w:sz w:val="18"/>
          <w:szCs w:val="18"/>
        </w:rPr>
        <w:t>②上表所列检验项目是有关法律法规、标准等规定的，重点涉及健康、安全、节能、环保以及消费者、有关组织反映有质量问题的重要项目。</w:t>
      </w:r>
    </w:p>
    <w:p w:rsidR="0060187C" w:rsidRDefault="0060187C">
      <w:pPr>
        <w:spacing w:line="360" w:lineRule="auto"/>
        <w:rPr>
          <w:rFonts w:ascii="黑体" w:eastAsia="黑体" w:hAnsi="宋体"/>
          <w:b/>
          <w:bCs/>
        </w:rPr>
      </w:pPr>
      <w:r>
        <w:rPr>
          <w:rFonts w:ascii="黑体" w:eastAsia="黑体" w:hAnsi="宋体" w:cs="黑体"/>
          <w:b/>
          <w:bCs/>
        </w:rPr>
        <w:t>6.2</w:t>
      </w:r>
      <w:r>
        <w:rPr>
          <w:rFonts w:ascii="黑体" w:eastAsia="黑体" w:hAnsi="宋体" w:cs="黑体" w:hint="eastAsia"/>
          <w:b/>
          <w:bCs/>
        </w:rPr>
        <w:t>检验应注意的问题</w:t>
      </w:r>
    </w:p>
    <w:p w:rsidR="0060187C" w:rsidRDefault="0060187C">
      <w:pPr>
        <w:pStyle w:val="PlainText"/>
        <w:adjustRightInd w:val="0"/>
        <w:snapToGrid w:val="0"/>
        <w:spacing w:line="360" w:lineRule="auto"/>
        <w:rPr>
          <w:rFonts w:hAnsi="宋体" w:cs="Times New Roman"/>
        </w:rPr>
      </w:pPr>
      <w:r>
        <w:rPr>
          <w:rFonts w:hAnsi="宋体"/>
        </w:rPr>
        <w:t xml:space="preserve">6.2.1 </w:t>
      </w:r>
      <w:r w:rsidRPr="00E2472A">
        <w:rPr>
          <w:rFonts w:hAnsi="宋体" w:hint="eastAsia"/>
        </w:rPr>
        <w:t>判定</w:t>
      </w:r>
      <w:r>
        <w:rPr>
          <w:rFonts w:hAnsi="宋体" w:hint="eastAsia"/>
        </w:rPr>
        <w:t>要求</w:t>
      </w:r>
    </w:p>
    <w:p w:rsidR="0060187C" w:rsidRDefault="0060187C" w:rsidP="001951DB">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若被检产品明示的质量要求低于本细则中检验项目依据的强制性标准要求时，应按照强制性标准要求判定。</w:t>
      </w:r>
    </w:p>
    <w:p w:rsidR="0060187C" w:rsidRDefault="0060187C" w:rsidP="001951DB">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若被检产品明示的质量要求低于或包含细则中检验项目依据的推荐性标准要求时，应以被检产品明示的质量要求判定。</w:t>
      </w:r>
    </w:p>
    <w:p w:rsidR="0060187C" w:rsidRDefault="0060187C" w:rsidP="001951DB">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若被检产品明示的质量要求缺少本细则中检验项目依据的强制性标准要求时，应按照强制性标准要求判定。</w:t>
      </w:r>
    </w:p>
    <w:p w:rsidR="0060187C" w:rsidRDefault="0060187C" w:rsidP="001951DB">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若被检产品明示的质量要求缺少本细则中检验项目依据的推荐性标准要求时，该项目不参与判定，但应在检验报告备注中进行说明。</w:t>
      </w:r>
    </w:p>
    <w:p w:rsidR="0060187C" w:rsidRDefault="0060187C" w:rsidP="008E1C77">
      <w:pPr>
        <w:spacing w:line="360" w:lineRule="auto"/>
        <w:rPr>
          <w:rFonts w:ascii="黑体" w:eastAsia="黑体" w:hAnsi="宋体"/>
          <w:b/>
          <w:bCs/>
        </w:rPr>
      </w:pPr>
      <w:r>
        <w:rPr>
          <w:rFonts w:ascii="黑体" w:eastAsia="黑体" w:hAnsi="宋体" w:cs="黑体"/>
          <w:b/>
          <w:bCs/>
        </w:rPr>
        <w:t xml:space="preserve">7. </w:t>
      </w:r>
      <w:r>
        <w:rPr>
          <w:rFonts w:ascii="黑体" w:eastAsia="黑体" w:hAnsi="宋体" w:cs="黑体" w:hint="eastAsia"/>
          <w:b/>
          <w:bCs/>
        </w:rPr>
        <w:t>判定原则</w:t>
      </w:r>
    </w:p>
    <w:p w:rsidR="0060187C" w:rsidRPr="008E1C77" w:rsidRDefault="0060187C" w:rsidP="008E1C77">
      <w:pPr>
        <w:spacing w:line="360" w:lineRule="auto"/>
        <w:rPr>
          <w:rFonts w:ascii="黑体" w:eastAsia="黑体" w:hAnsi="宋体"/>
          <w:b/>
          <w:bCs/>
        </w:rPr>
      </w:pPr>
      <w:r>
        <w:rPr>
          <w:rFonts w:ascii="宋体" w:hAnsi="宋体" w:cs="宋体"/>
        </w:rPr>
        <w:t xml:space="preserve">7.1 </w:t>
      </w:r>
      <w:r>
        <w:rPr>
          <w:rFonts w:ascii="宋体" w:hAnsi="宋体" w:cs="宋体" w:hint="eastAsia"/>
        </w:rPr>
        <w:t>判定原则</w:t>
      </w:r>
    </w:p>
    <w:p w:rsidR="0060187C" w:rsidRDefault="0060187C" w:rsidP="001951DB">
      <w:pPr>
        <w:snapToGrid w:val="0"/>
        <w:spacing w:line="360" w:lineRule="auto"/>
        <w:ind w:firstLineChars="200" w:firstLine="31680"/>
        <w:rPr>
          <w:rFonts w:ascii="宋体"/>
        </w:rPr>
      </w:pPr>
      <w:r>
        <w:rPr>
          <w:rFonts w:ascii="宋体" w:hAnsi="宋体" w:cs="宋体" w:hint="eastAsia"/>
        </w:rPr>
        <w:t>经检验，检验项目全部合格，判定为被抽查产品合格；检验项目中任一项或一项以上不合格，判定为被抽查产品不合格。当产品存在</w:t>
      </w:r>
      <w:r>
        <w:rPr>
          <w:rFonts w:ascii="宋体" w:hAnsi="宋体" w:cs="宋体"/>
        </w:rPr>
        <w:t>A</w:t>
      </w:r>
      <w:r>
        <w:rPr>
          <w:rFonts w:ascii="宋体" w:hAnsi="宋体" w:cs="宋体" w:hint="eastAsia"/>
        </w:rPr>
        <w:t>类项目不合格时，属于严重不合格。</w:t>
      </w:r>
    </w:p>
    <w:p w:rsidR="0060187C" w:rsidRDefault="0060187C">
      <w:pPr>
        <w:snapToGrid w:val="0"/>
        <w:spacing w:line="360" w:lineRule="auto"/>
        <w:rPr>
          <w:rFonts w:ascii="宋体"/>
        </w:rPr>
      </w:pPr>
      <w:r>
        <w:rPr>
          <w:rFonts w:ascii="宋体" w:hAnsi="宋体" w:cs="宋体"/>
        </w:rPr>
        <w:t>7.2</w:t>
      </w:r>
      <w:r>
        <w:rPr>
          <w:rFonts w:ascii="宋体" w:hAnsi="宋体" w:cs="宋体" w:hint="eastAsia"/>
        </w:rPr>
        <w:t>检验结论用语</w:t>
      </w:r>
    </w:p>
    <w:p w:rsidR="0060187C" w:rsidRDefault="0060187C" w:rsidP="001951DB">
      <w:pPr>
        <w:adjustRightInd w:val="0"/>
        <w:snapToGrid w:val="0"/>
        <w:spacing w:line="360" w:lineRule="auto"/>
        <w:ind w:firstLineChars="200" w:firstLine="31680"/>
        <w:rPr>
          <w:rFonts w:ascii="宋体"/>
        </w:rPr>
      </w:pPr>
      <w:r>
        <w:rPr>
          <w:rFonts w:ascii="宋体" w:hAnsi="宋体" w:cs="宋体" w:hint="eastAsia"/>
        </w:rPr>
        <w:t>经抽样检验，所检项目符合</w:t>
      </w:r>
      <w:r>
        <w:rPr>
          <w:rFonts w:ascii="宋体" w:hAnsi="宋体" w:cs="宋体"/>
        </w:rPr>
        <w:t>xxx</w:t>
      </w:r>
      <w:r>
        <w:rPr>
          <w:rFonts w:ascii="宋体" w:hAnsi="宋体" w:cs="宋体" w:hint="eastAsia"/>
        </w:rPr>
        <w:t>标准要求，依据《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kern w:val="0"/>
        </w:rPr>
        <w:t>学生用品</w:t>
      </w:r>
      <w:r>
        <w:rPr>
          <w:rFonts w:ascii="宋体" w:hAnsi="宋体" w:cs="宋体" w:hint="eastAsia"/>
        </w:rPr>
        <w:t>》，判定为合格；</w:t>
      </w:r>
    </w:p>
    <w:p w:rsidR="0060187C" w:rsidRDefault="0060187C" w:rsidP="001951DB">
      <w:pPr>
        <w:adjustRightInd w:val="0"/>
        <w:snapToGrid w:val="0"/>
        <w:spacing w:line="360" w:lineRule="auto"/>
        <w:ind w:firstLineChars="200" w:firstLine="31680"/>
        <w:rPr>
          <w:rFonts w:ascii="宋体"/>
        </w:rPr>
      </w:pPr>
      <w:r>
        <w:rPr>
          <w:rFonts w:ascii="宋体" w:hAnsi="宋体" w:cs="宋体" w:hint="eastAsia"/>
        </w:rPr>
        <w:t>经抽样检验，</w:t>
      </w:r>
      <w:r>
        <w:rPr>
          <w:rFonts w:ascii="宋体" w:hAnsi="宋体" w:cs="宋体"/>
        </w:rPr>
        <w:t>xxx</w:t>
      </w:r>
      <w:r>
        <w:rPr>
          <w:rFonts w:ascii="宋体" w:hAnsi="宋体" w:cs="宋体" w:hint="eastAsia"/>
        </w:rPr>
        <w:t>项目不符合</w:t>
      </w:r>
      <w:r>
        <w:rPr>
          <w:rFonts w:ascii="宋体" w:hAnsi="宋体" w:cs="宋体"/>
        </w:rPr>
        <w:t>xxx</w:t>
      </w:r>
      <w:r>
        <w:rPr>
          <w:rFonts w:ascii="宋体" w:hAnsi="宋体" w:cs="宋体" w:hint="eastAsia"/>
        </w:rPr>
        <w:t>标准要求，依据《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kern w:val="0"/>
        </w:rPr>
        <w:t>学生用品</w:t>
      </w:r>
      <w:r>
        <w:rPr>
          <w:rFonts w:ascii="宋体" w:hAnsi="宋体" w:cs="宋体" w:hint="eastAsia"/>
        </w:rPr>
        <w:t>》，判定为不合格；</w:t>
      </w:r>
    </w:p>
    <w:p w:rsidR="0060187C" w:rsidRDefault="0060187C" w:rsidP="001951DB">
      <w:pPr>
        <w:adjustRightInd w:val="0"/>
        <w:snapToGrid w:val="0"/>
        <w:spacing w:line="360" w:lineRule="auto"/>
        <w:ind w:firstLineChars="200" w:firstLine="31680"/>
        <w:rPr>
          <w:rFonts w:ascii="宋体"/>
        </w:rPr>
      </w:pPr>
      <w:r>
        <w:rPr>
          <w:rFonts w:ascii="宋体" w:hAnsi="宋体" w:cs="宋体" w:hint="eastAsia"/>
        </w:rPr>
        <w:t>经抽样检验，</w:t>
      </w:r>
      <w:r>
        <w:rPr>
          <w:rFonts w:ascii="宋体" w:hAnsi="宋体" w:cs="宋体"/>
        </w:rPr>
        <w:t>xxx</w:t>
      </w:r>
      <w:r>
        <w:rPr>
          <w:rFonts w:ascii="宋体" w:hAnsi="宋体" w:cs="宋体" w:hint="eastAsia"/>
        </w:rPr>
        <w:t>项目不符合</w:t>
      </w:r>
      <w:r>
        <w:rPr>
          <w:rFonts w:ascii="宋体" w:hAnsi="宋体" w:cs="宋体"/>
        </w:rPr>
        <w:t>xxx</w:t>
      </w:r>
      <w:r>
        <w:rPr>
          <w:rFonts w:ascii="宋体" w:hAnsi="宋体" w:cs="宋体" w:hint="eastAsia"/>
        </w:rPr>
        <w:t>标准要求，依据《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kern w:val="0"/>
        </w:rPr>
        <w:t>学生用品</w:t>
      </w:r>
      <w:r>
        <w:rPr>
          <w:rFonts w:ascii="宋体" w:hAnsi="宋体" w:cs="宋体" w:hint="eastAsia"/>
        </w:rPr>
        <w:t>》，判定为不合格，属于严重不合格。</w:t>
      </w:r>
    </w:p>
    <w:p w:rsidR="0060187C" w:rsidRPr="008E1C77" w:rsidRDefault="0060187C" w:rsidP="00B11189">
      <w:pPr>
        <w:adjustRightInd w:val="0"/>
        <w:snapToGrid w:val="0"/>
        <w:spacing w:line="360" w:lineRule="auto"/>
        <w:rPr>
          <w:rFonts w:ascii="宋体"/>
        </w:rPr>
      </w:pPr>
      <w:r>
        <w:rPr>
          <w:rFonts w:ascii="黑体" w:eastAsia="黑体" w:hAnsi="宋体" w:cs="黑体"/>
          <w:b/>
          <w:bCs/>
        </w:rPr>
        <w:t>8.</w:t>
      </w:r>
      <w:r>
        <w:rPr>
          <w:rFonts w:ascii="黑体" w:eastAsia="黑体" w:hAnsi="宋体" w:cs="黑体" w:hint="eastAsia"/>
          <w:b/>
          <w:bCs/>
        </w:rPr>
        <w:t>异议处理原则</w:t>
      </w:r>
    </w:p>
    <w:p w:rsidR="0060187C" w:rsidRDefault="0060187C" w:rsidP="001951DB">
      <w:pPr>
        <w:snapToGrid w:val="0"/>
        <w:spacing w:line="360" w:lineRule="auto"/>
        <w:ind w:firstLineChars="200" w:firstLine="31680"/>
        <w:rPr>
          <w:rFonts w:ascii="宋体"/>
        </w:rPr>
      </w:pPr>
      <w:r>
        <w:rPr>
          <w:rFonts w:ascii="宋体" w:hAnsi="宋体" w:cs="宋体" w:hint="eastAsia"/>
        </w:rPr>
        <w:t>对判定不合格产品进行异议处理时，按以下方式进行：</w:t>
      </w:r>
    </w:p>
    <w:p w:rsidR="0060187C" w:rsidRDefault="0060187C">
      <w:pPr>
        <w:adjustRightInd w:val="0"/>
        <w:snapToGrid w:val="0"/>
        <w:spacing w:line="360" w:lineRule="auto"/>
        <w:rPr>
          <w:rFonts w:ascii="宋体"/>
        </w:rPr>
      </w:pPr>
      <w:r>
        <w:rPr>
          <w:rFonts w:ascii="宋体" w:hAnsi="宋体" w:cs="宋体"/>
        </w:rPr>
        <w:t>8.1</w:t>
      </w:r>
      <w:r>
        <w:rPr>
          <w:rFonts w:ascii="宋体" w:hAnsi="宋体" w:cs="宋体" w:hint="eastAsia"/>
        </w:rPr>
        <w:t>核查不合格项目相关证据，能够以记录（纸质记录或电子记录或影像记录）或与不合格项目相关联的其它质量数据等检验证据证明。</w:t>
      </w:r>
    </w:p>
    <w:p w:rsidR="0060187C" w:rsidRDefault="0060187C">
      <w:pPr>
        <w:adjustRightInd w:val="0"/>
        <w:snapToGrid w:val="0"/>
        <w:spacing w:line="360" w:lineRule="auto"/>
        <w:rPr>
          <w:rFonts w:ascii="宋体"/>
        </w:rPr>
      </w:pPr>
      <w:r>
        <w:rPr>
          <w:rFonts w:ascii="宋体" w:hAnsi="宋体" w:cs="宋体"/>
        </w:rPr>
        <w:t>8.2</w:t>
      </w:r>
      <w:r>
        <w:rPr>
          <w:rFonts w:ascii="宋体" w:hAnsi="宋体" w:cs="宋体" w:hint="eastAsia"/>
          <w:kern w:val="0"/>
        </w:rPr>
        <w:t>对需要复检并具备检验条件的，处理商铺异议的市场监督部门或者指定检验机构应当按原监督抽查方案对留存的样品或抽取的备用样品组织复检，并出具检验报告。复检结论为最终结论。</w:t>
      </w:r>
    </w:p>
    <w:p w:rsidR="0060187C" w:rsidRDefault="0060187C">
      <w:pPr>
        <w:pStyle w:val="PlainText"/>
        <w:adjustRightInd w:val="0"/>
        <w:snapToGrid w:val="0"/>
        <w:spacing w:line="360" w:lineRule="auto"/>
        <w:rPr>
          <w:rFonts w:hAnsi="宋体" w:cs="Times New Roman"/>
        </w:rPr>
      </w:pPr>
      <w:r>
        <w:rPr>
          <w:rFonts w:hAnsi="宋体"/>
        </w:rPr>
        <w:t>8.3</w:t>
      </w:r>
      <w:r>
        <w:rPr>
          <w:rFonts w:hAnsi="宋体" w:hint="eastAsia"/>
        </w:rPr>
        <w:t>不予复检的情况</w:t>
      </w:r>
    </w:p>
    <w:p w:rsidR="0060187C" w:rsidRDefault="0060187C">
      <w:pPr>
        <w:pStyle w:val="PlainText"/>
        <w:adjustRightInd w:val="0"/>
        <w:snapToGrid w:val="0"/>
        <w:spacing w:line="360" w:lineRule="auto"/>
        <w:ind w:firstLine="420"/>
        <w:rPr>
          <w:rFonts w:hAnsi="宋体" w:cs="Times New Roman"/>
        </w:rPr>
      </w:pPr>
      <w:r>
        <w:rPr>
          <w:rFonts w:hAnsi="宋体" w:hint="eastAsia"/>
        </w:rPr>
        <w:t>（</w:t>
      </w:r>
      <w:r>
        <w:rPr>
          <w:rFonts w:hAnsi="宋体"/>
        </w:rPr>
        <w:t>1</w:t>
      </w:r>
      <w:r>
        <w:rPr>
          <w:rFonts w:hAnsi="宋体" w:hint="eastAsia"/>
        </w:rPr>
        <w:t>）提出复检时，产品在正常贮存条件下已失效；</w:t>
      </w:r>
    </w:p>
    <w:p w:rsidR="0060187C" w:rsidRDefault="0060187C" w:rsidP="00AA7175">
      <w:pPr>
        <w:spacing w:line="360" w:lineRule="auto"/>
        <w:ind w:firstLineChars="200" w:firstLine="31680"/>
      </w:pPr>
      <w:r>
        <w:rPr>
          <w:rFonts w:hAnsi="宋体" w:cs="宋体" w:hint="eastAsia"/>
        </w:rPr>
        <w:t>（</w:t>
      </w:r>
      <w:r>
        <w:rPr>
          <w:rFonts w:hAnsi="宋体"/>
        </w:rPr>
        <w:t>2</w:t>
      </w:r>
      <w:r>
        <w:rPr>
          <w:rFonts w:hAnsi="宋体" w:cs="宋体" w:hint="eastAsia"/>
        </w:rPr>
        <w:t>）法律、法规规定不得复检的其他情况。</w:t>
      </w:r>
    </w:p>
    <w:sectPr w:rsidR="0060187C" w:rsidSect="000F408F">
      <w:pgSz w:w="11907" w:h="16840"/>
      <w:pgMar w:top="1440" w:right="1083" w:bottom="1440" w:left="10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87C" w:rsidRDefault="0060187C" w:rsidP="00E2472A">
      <w:r>
        <w:separator/>
      </w:r>
    </w:p>
  </w:endnote>
  <w:endnote w:type="continuationSeparator" w:id="1">
    <w:p w:rsidR="0060187C" w:rsidRDefault="0060187C" w:rsidP="00E24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87C" w:rsidRDefault="0060187C" w:rsidP="00E2472A">
      <w:r>
        <w:separator/>
      </w:r>
    </w:p>
  </w:footnote>
  <w:footnote w:type="continuationSeparator" w:id="1">
    <w:p w:rsidR="0060187C" w:rsidRDefault="0060187C" w:rsidP="00E247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mM0Yzk3ZTY4Yjk3MjZmZWFiMmM3NmEzNDlhZWY2MGEifQ=="/>
  </w:docVars>
  <w:rsids>
    <w:rsidRoot w:val="65BC200F"/>
    <w:rsid w:val="00037811"/>
    <w:rsid w:val="00055386"/>
    <w:rsid w:val="00063644"/>
    <w:rsid w:val="00094146"/>
    <w:rsid w:val="000B7566"/>
    <w:rsid w:val="000F408F"/>
    <w:rsid w:val="00100BAC"/>
    <w:rsid w:val="00107002"/>
    <w:rsid w:val="001448DD"/>
    <w:rsid w:val="0015234A"/>
    <w:rsid w:val="001639C4"/>
    <w:rsid w:val="00167429"/>
    <w:rsid w:val="00170C5F"/>
    <w:rsid w:val="00176834"/>
    <w:rsid w:val="001866B8"/>
    <w:rsid w:val="001869BF"/>
    <w:rsid w:val="001951DB"/>
    <w:rsid w:val="001B395D"/>
    <w:rsid w:val="001C2615"/>
    <w:rsid w:val="00284284"/>
    <w:rsid w:val="002B3BA3"/>
    <w:rsid w:val="002B7CC9"/>
    <w:rsid w:val="002C6470"/>
    <w:rsid w:val="002D7775"/>
    <w:rsid w:val="002E6FD6"/>
    <w:rsid w:val="002F2D31"/>
    <w:rsid w:val="00342831"/>
    <w:rsid w:val="00344D4A"/>
    <w:rsid w:val="00385FB1"/>
    <w:rsid w:val="00431706"/>
    <w:rsid w:val="00444A00"/>
    <w:rsid w:val="00491E80"/>
    <w:rsid w:val="004F1392"/>
    <w:rsid w:val="00502B34"/>
    <w:rsid w:val="0057534E"/>
    <w:rsid w:val="005755CC"/>
    <w:rsid w:val="005777EA"/>
    <w:rsid w:val="005C68BC"/>
    <w:rsid w:val="005E067A"/>
    <w:rsid w:val="0060187C"/>
    <w:rsid w:val="00651450"/>
    <w:rsid w:val="00694A0C"/>
    <w:rsid w:val="006D686C"/>
    <w:rsid w:val="006E6771"/>
    <w:rsid w:val="00710BC5"/>
    <w:rsid w:val="007438E8"/>
    <w:rsid w:val="007577F8"/>
    <w:rsid w:val="0076576A"/>
    <w:rsid w:val="007673EA"/>
    <w:rsid w:val="007832DC"/>
    <w:rsid w:val="00786513"/>
    <w:rsid w:val="007A262C"/>
    <w:rsid w:val="007D2499"/>
    <w:rsid w:val="00800AE0"/>
    <w:rsid w:val="00803A3C"/>
    <w:rsid w:val="00823DDC"/>
    <w:rsid w:val="00827141"/>
    <w:rsid w:val="008A73DE"/>
    <w:rsid w:val="008C5B2A"/>
    <w:rsid w:val="008D27EC"/>
    <w:rsid w:val="008D6B96"/>
    <w:rsid w:val="008E1C77"/>
    <w:rsid w:val="008F063C"/>
    <w:rsid w:val="009067B1"/>
    <w:rsid w:val="00940248"/>
    <w:rsid w:val="009B69B1"/>
    <w:rsid w:val="009E40E9"/>
    <w:rsid w:val="00A16145"/>
    <w:rsid w:val="00A355A1"/>
    <w:rsid w:val="00A46245"/>
    <w:rsid w:val="00A7036A"/>
    <w:rsid w:val="00AA7175"/>
    <w:rsid w:val="00AB53AC"/>
    <w:rsid w:val="00AC40D2"/>
    <w:rsid w:val="00AC5765"/>
    <w:rsid w:val="00B11189"/>
    <w:rsid w:val="00B57EF6"/>
    <w:rsid w:val="00B620D1"/>
    <w:rsid w:val="00BC48FF"/>
    <w:rsid w:val="00BC5350"/>
    <w:rsid w:val="00C12BE6"/>
    <w:rsid w:val="00C255D3"/>
    <w:rsid w:val="00C343E0"/>
    <w:rsid w:val="00C612DD"/>
    <w:rsid w:val="00C700D1"/>
    <w:rsid w:val="00C726E4"/>
    <w:rsid w:val="00CA62D0"/>
    <w:rsid w:val="00CD573C"/>
    <w:rsid w:val="00D12D00"/>
    <w:rsid w:val="00D25A85"/>
    <w:rsid w:val="00D3025C"/>
    <w:rsid w:val="00D34880"/>
    <w:rsid w:val="00D6287B"/>
    <w:rsid w:val="00D800DF"/>
    <w:rsid w:val="00D815CF"/>
    <w:rsid w:val="00DD61C9"/>
    <w:rsid w:val="00DF3462"/>
    <w:rsid w:val="00E2472A"/>
    <w:rsid w:val="00E258B3"/>
    <w:rsid w:val="00E569ED"/>
    <w:rsid w:val="00E80157"/>
    <w:rsid w:val="00ED0387"/>
    <w:rsid w:val="00ED45DF"/>
    <w:rsid w:val="00EE1D6E"/>
    <w:rsid w:val="00EF74F6"/>
    <w:rsid w:val="00F12C05"/>
    <w:rsid w:val="00F71B92"/>
    <w:rsid w:val="00F83DCE"/>
    <w:rsid w:val="00FC46B8"/>
    <w:rsid w:val="00FC57C5"/>
    <w:rsid w:val="00FC6005"/>
    <w:rsid w:val="00FE58F2"/>
    <w:rsid w:val="02945004"/>
    <w:rsid w:val="030108E3"/>
    <w:rsid w:val="043D3A95"/>
    <w:rsid w:val="044B0AD3"/>
    <w:rsid w:val="052E2890"/>
    <w:rsid w:val="05DA0179"/>
    <w:rsid w:val="11040E7E"/>
    <w:rsid w:val="15714F75"/>
    <w:rsid w:val="1690695D"/>
    <w:rsid w:val="16B73FF5"/>
    <w:rsid w:val="19947AD6"/>
    <w:rsid w:val="1C985A30"/>
    <w:rsid w:val="1DA06AD8"/>
    <w:rsid w:val="1FF77E85"/>
    <w:rsid w:val="2022079E"/>
    <w:rsid w:val="209F2FCF"/>
    <w:rsid w:val="21C22C34"/>
    <w:rsid w:val="27770CCB"/>
    <w:rsid w:val="29993923"/>
    <w:rsid w:val="29A24CB1"/>
    <w:rsid w:val="2A9B142A"/>
    <w:rsid w:val="2C685FD9"/>
    <w:rsid w:val="2D696584"/>
    <w:rsid w:val="2E2B3B8C"/>
    <w:rsid w:val="2FD97B27"/>
    <w:rsid w:val="31123368"/>
    <w:rsid w:val="3119146E"/>
    <w:rsid w:val="313E0DFF"/>
    <w:rsid w:val="316D051A"/>
    <w:rsid w:val="32D072C1"/>
    <w:rsid w:val="349F0D56"/>
    <w:rsid w:val="489872B8"/>
    <w:rsid w:val="4AFE4A22"/>
    <w:rsid w:val="4E352998"/>
    <w:rsid w:val="558330E1"/>
    <w:rsid w:val="56FD623A"/>
    <w:rsid w:val="582F5691"/>
    <w:rsid w:val="58E84B16"/>
    <w:rsid w:val="599A07A4"/>
    <w:rsid w:val="5AD13285"/>
    <w:rsid w:val="5D0A1D33"/>
    <w:rsid w:val="5E946B2E"/>
    <w:rsid w:val="64C07CA8"/>
    <w:rsid w:val="65BC200F"/>
    <w:rsid w:val="68471E8A"/>
    <w:rsid w:val="6A4A2B14"/>
    <w:rsid w:val="6DF41334"/>
    <w:rsid w:val="70C508BB"/>
    <w:rsid w:val="71BF6F08"/>
    <w:rsid w:val="72B7584D"/>
    <w:rsid w:val="7CC64167"/>
    <w:rsid w:val="7EA63E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F408F"/>
    <w:pPr>
      <w:widowControl w:val="0"/>
      <w:jc w:val="both"/>
    </w:pPr>
    <w:rPr>
      <w:szCs w:val="21"/>
    </w:rPr>
  </w:style>
  <w:style w:type="paragraph" w:styleId="Heading3">
    <w:name w:val="heading 3"/>
    <w:basedOn w:val="Normal"/>
    <w:next w:val="Normal"/>
    <w:link w:val="Heading3Char"/>
    <w:uiPriority w:val="99"/>
    <w:qFormat/>
    <w:rsid w:val="000F408F"/>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F408F"/>
    <w:rPr>
      <w:rFonts w:ascii="宋体" w:eastAsia="宋体" w:cs="宋体"/>
      <w:b/>
      <w:bCs/>
      <w:kern w:val="0"/>
      <w:sz w:val="27"/>
      <w:szCs w:val="27"/>
    </w:rPr>
  </w:style>
  <w:style w:type="paragraph" w:styleId="BlockText">
    <w:name w:val="Block Text"/>
    <w:basedOn w:val="Normal"/>
    <w:uiPriority w:val="99"/>
    <w:rsid w:val="000F408F"/>
    <w:pPr>
      <w:widowControl/>
      <w:tabs>
        <w:tab w:val="right" w:pos="8640"/>
      </w:tabs>
      <w:adjustRightInd w:val="0"/>
      <w:snapToGrid w:val="0"/>
      <w:spacing w:after="120" w:line="360" w:lineRule="auto"/>
      <w:ind w:leftChars="700" w:left="1440" w:right="1440"/>
    </w:pPr>
    <w:rPr>
      <w:rFonts w:ascii="Garamond" w:hAnsi="Garamond" w:cs="Garamond"/>
      <w:spacing w:val="-2"/>
      <w:kern w:val="0"/>
      <w:sz w:val="24"/>
      <w:szCs w:val="24"/>
    </w:rPr>
  </w:style>
  <w:style w:type="paragraph" w:styleId="PlainText">
    <w:name w:val="Plain Text"/>
    <w:basedOn w:val="Normal"/>
    <w:link w:val="PlainTextChar"/>
    <w:uiPriority w:val="99"/>
    <w:rsid w:val="000F408F"/>
    <w:rPr>
      <w:rFonts w:ascii="宋体" w:hAnsi="Courier New" w:cs="宋体"/>
    </w:rPr>
  </w:style>
  <w:style w:type="character" w:customStyle="1" w:styleId="PlainTextChar">
    <w:name w:val="Plain Text Char"/>
    <w:basedOn w:val="DefaultParagraphFont"/>
    <w:link w:val="PlainText"/>
    <w:uiPriority w:val="99"/>
    <w:locked/>
    <w:rsid w:val="000F408F"/>
    <w:rPr>
      <w:rFonts w:ascii="宋体" w:hAnsi="Courier New" w:cs="宋体"/>
      <w:sz w:val="21"/>
      <w:szCs w:val="21"/>
    </w:rPr>
  </w:style>
  <w:style w:type="paragraph" w:styleId="Footer">
    <w:name w:val="footer"/>
    <w:basedOn w:val="Normal"/>
    <w:link w:val="FooterChar"/>
    <w:uiPriority w:val="99"/>
    <w:locked/>
    <w:rsid w:val="000F408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F408F"/>
    <w:rPr>
      <w:sz w:val="18"/>
      <w:szCs w:val="18"/>
    </w:rPr>
  </w:style>
  <w:style w:type="paragraph" w:styleId="Header">
    <w:name w:val="header"/>
    <w:basedOn w:val="Normal"/>
    <w:link w:val="HeaderChar"/>
    <w:uiPriority w:val="99"/>
    <w:locked/>
    <w:rsid w:val="000F408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F408F"/>
    <w:rPr>
      <w:sz w:val="18"/>
      <w:szCs w:val="18"/>
    </w:rPr>
  </w:style>
  <w:style w:type="table" w:styleId="TableGrid">
    <w:name w:val="Table Grid"/>
    <w:basedOn w:val="TableNormal"/>
    <w:uiPriority w:val="99"/>
    <w:rsid w:val="000F408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0F408F"/>
    <w:rPr>
      <w:b/>
      <w:bCs/>
    </w:rPr>
  </w:style>
  <w:style w:type="character" w:styleId="FollowedHyperlink">
    <w:name w:val="FollowedHyperlink"/>
    <w:basedOn w:val="DefaultParagraphFont"/>
    <w:uiPriority w:val="99"/>
    <w:rsid w:val="000F408F"/>
    <w:rPr>
      <w:color w:val="auto"/>
      <w:u w:val="none"/>
    </w:rPr>
  </w:style>
  <w:style w:type="character" w:styleId="Emphasis">
    <w:name w:val="Emphasis"/>
    <w:basedOn w:val="DefaultParagraphFont"/>
    <w:uiPriority w:val="99"/>
    <w:qFormat/>
    <w:rsid w:val="000F408F"/>
  </w:style>
  <w:style w:type="character" w:styleId="HTMLDefinition">
    <w:name w:val="HTML Definition"/>
    <w:basedOn w:val="DefaultParagraphFont"/>
    <w:uiPriority w:val="99"/>
    <w:rsid w:val="000F408F"/>
  </w:style>
  <w:style w:type="character" w:styleId="HTMLVariable">
    <w:name w:val="HTML Variable"/>
    <w:basedOn w:val="DefaultParagraphFont"/>
    <w:uiPriority w:val="99"/>
    <w:rsid w:val="000F408F"/>
  </w:style>
  <w:style w:type="character" w:styleId="Hyperlink">
    <w:name w:val="Hyperlink"/>
    <w:basedOn w:val="DefaultParagraphFont"/>
    <w:uiPriority w:val="99"/>
    <w:rsid w:val="000F408F"/>
    <w:rPr>
      <w:color w:val="auto"/>
      <w:u w:val="none"/>
    </w:rPr>
  </w:style>
  <w:style w:type="character" w:styleId="HTMLCode">
    <w:name w:val="HTML Code"/>
    <w:basedOn w:val="DefaultParagraphFont"/>
    <w:uiPriority w:val="99"/>
    <w:rsid w:val="000F408F"/>
    <w:rPr>
      <w:rFonts w:ascii="serif" w:hAnsi="serif" w:cs="serif"/>
      <w:sz w:val="21"/>
      <w:szCs w:val="21"/>
    </w:rPr>
  </w:style>
  <w:style w:type="character" w:styleId="HTMLCite">
    <w:name w:val="HTML Cite"/>
    <w:basedOn w:val="DefaultParagraphFont"/>
    <w:uiPriority w:val="99"/>
    <w:rsid w:val="000F408F"/>
  </w:style>
  <w:style w:type="character" w:styleId="HTMLKeyboard">
    <w:name w:val="HTML Keyboard"/>
    <w:basedOn w:val="DefaultParagraphFont"/>
    <w:uiPriority w:val="99"/>
    <w:rsid w:val="000F408F"/>
    <w:rPr>
      <w:rFonts w:ascii="serif" w:hAnsi="serif" w:cs="serif"/>
      <w:sz w:val="21"/>
      <w:szCs w:val="21"/>
    </w:rPr>
  </w:style>
  <w:style w:type="character" w:styleId="HTMLSample">
    <w:name w:val="HTML Sample"/>
    <w:basedOn w:val="DefaultParagraphFont"/>
    <w:uiPriority w:val="99"/>
    <w:rsid w:val="000F408F"/>
    <w:rPr>
      <w:rFonts w:ascii="serif" w:hAnsi="serif" w:cs="serif"/>
      <w:sz w:val="21"/>
      <w:szCs w:val="21"/>
    </w:rPr>
  </w:style>
  <w:style w:type="paragraph" w:customStyle="1" w:styleId="Style1">
    <w:name w:val="Style1"/>
    <w:uiPriority w:val="99"/>
    <w:rsid w:val="000F408F"/>
    <w:pPr>
      <w:spacing w:after="120"/>
      <w:jc w:val="both"/>
    </w:pPr>
    <w:rPr>
      <w:rFonts w:ascii="Calibri" w:hAnsi="Calibri" w:cs="Calibri"/>
      <w:color w:val="000000"/>
      <w:spacing w:val="-3"/>
      <w:kern w:val="0"/>
      <w:sz w:val="24"/>
      <w:szCs w:val="24"/>
    </w:rPr>
  </w:style>
  <w:style w:type="character" w:customStyle="1" w:styleId="fontborder">
    <w:name w:val="fontborder"/>
    <w:basedOn w:val="DefaultParagraphFont"/>
    <w:uiPriority w:val="99"/>
    <w:rsid w:val="000F408F"/>
    <w:rPr>
      <w:bdr w:val="single" w:sz="6" w:space="0" w:color="000000"/>
    </w:rPr>
  </w:style>
  <w:style w:type="character" w:customStyle="1" w:styleId="fontstrikethrough">
    <w:name w:val="fontstrikethrough"/>
    <w:basedOn w:val="DefaultParagraphFont"/>
    <w:uiPriority w:val="99"/>
    <w:rsid w:val="000F408F"/>
    <w:rPr>
      <w:strik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8</Pages>
  <Words>851</Words>
  <Characters>4856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狐狸悄咪咪</dc:creator>
  <cp:keywords/>
  <dc:description/>
  <cp:lastModifiedBy>蔡建宁</cp:lastModifiedBy>
  <cp:revision>8</cp:revision>
  <dcterms:created xsi:type="dcterms:W3CDTF">2023-07-12T06:48:00Z</dcterms:created>
  <dcterms:modified xsi:type="dcterms:W3CDTF">2023-07-21T01:40:00Z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9FBE46BC2C8B43F0805ABB8E827FF551</vt:lpwstr>
  </property>
</Properties>
</file>