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68" w:rsidRDefault="000A3B68">
      <w:pPr>
        <w:jc w:val="center"/>
        <w:rPr>
          <w:rFonts w:ascii="黑体" w:eastAsia="黑体" w:hAnsi="宋?"/>
          <w:spacing w:val="20"/>
          <w:w w:val="105"/>
          <w:sz w:val="48"/>
          <w:szCs w:val="48"/>
        </w:rPr>
      </w:pPr>
      <w:r>
        <w:rPr>
          <w:rFonts w:ascii="黑体" w:eastAsia="黑体" w:hAnsi="宋?" w:cs="黑体"/>
          <w:sz w:val="48"/>
          <w:szCs w:val="48"/>
        </w:rPr>
        <w:t>2023</w:t>
      </w:r>
      <w:r>
        <w:rPr>
          <w:rFonts w:ascii="黑体" w:eastAsia="黑体" w:hAnsi="宋?" w:cs="黑体" w:hint="eastAsia"/>
          <w:sz w:val="48"/>
          <w:szCs w:val="48"/>
        </w:rPr>
        <w:t>年莆田市流通领域</w:t>
      </w:r>
      <w:r>
        <w:rPr>
          <w:rFonts w:ascii="黑体" w:eastAsia="黑体" w:hAnsi="宋?" w:cs="黑体" w:hint="eastAsia"/>
          <w:spacing w:val="20"/>
          <w:w w:val="105"/>
          <w:sz w:val="48"/>
          <w:szCs w:val="48"/>
        </w:rPr>
        <w:t>产品质量监督抽查实施细则</w:t>
      </w:r>
    </w:p>
    <w:p w:rsidR="000A3B68" w:rsidRDefault="000A3B68">
      <w:pPr>
        <w:rPr>
          <w:rFonts w:ascii="宋?"/>
          <w:b/>
          <w:bCs/>
        </w:rPr>
      </w:pPr>
      <w:r>
        <w:rPr>
          <w:noProof/>
        </w:rPr>
        <w:pict>
          <v:line id="_x0000_s1026" style="position:absolute;left:0;text-align:left;z-index:251657728" from=".35pt,10.2pt" to="488.1pt,10.2pt" strokecolor="#800008" strokeweight="1pt"/>
        </w:pict>
      </w:r>
    </w:p>
    <w:p w:rsidR="000A3B68" w:rsidRDefault="000A3B68">
      <w:pPr>
        <w:rPr>
          <w:rFonts w:ascii="宋?"/>
          <w:i/>
          <w:iCs/>
        </w:rPr>
      </w:pPr>
    </w:p>
    <w:p w:rsidR="000A3B68" w:rsidRDefault="000A3B68">
      <w:pPr>
        <w:jc w:val="center"/>
        <w:rPr>
          <w:rFonts w:ascii="宋?"/>
          <w:i/>
          <w:iCs/>
        </w:rPr>
      </w:pPr>
    </w:p>
    <w:p w:rsidR="000A3B68" w:rsidRDefault="000A3B68">
      <w:pPr>
        <w:jc w:val="center"/>
        <w:rPr>
          <w:rFonts w:ascii="宋?"/>
          <w:i/>
          <w:iCs/>
        </w:rPr>
      </w:pPr>
    </w:p>
    <w:p w:rsidR="000A3B68" w:rsidRDefault="000A3B68">
      <w:pPr>
        <w:jc w:val="center"/>
        <w:rPr>
          <w:rFonts w:ascii="宋?" w:eastAsia="宋体"/>
          <w:i/>
          <w:iCs/>
        </w:rPr>
      </w:pPr>
    </w:p>
    <w:p w:rsidR="000A3B68" w:rsidRPr="000A0EFA" w:rsidRDefault="000A3B68" w:rsidP="000A0EFA">
      <w:pPr>
        <w:pStyle w:val="TableofAuthorities"/>
        <w:ind w:left="31680"/>
        <w:rPr>
          <w:rFonts w:eastAsia="宋体"/>
        </w:rPr>
      </w:pPr>
    </w:p>
    <w:p w:rsidR="000A3B68" w:rsidRDefault="000A3B68">
      <w:pPr>
        <w:jc w:val="center"/>
      </w:pPr>
    </w:p>
    <w:p w:rsidR="000A3B68" w:rsidRDefault="000A3B68">
      <w:pPr>
        <w:jc w:val="center"/>
      </w:pPr>
    </w:p>
    <w:p w:rsidR="000A3B68" w:rsidRDefault="000A3B68">
      <w:pPr>
        <w:jc w:val="center"/>
      </w:pPr>
      <w:r>
        <w:rPr>
          <w:rFonts w:ascii="黑体" w:eastAsia="黑体" w:hAnsi="宋?" w:cs="黑体" w:hint="eastAsia"/>
          <w:sz w:val="48"/>
          <w:szCs w:val="48"/>
        </w:rPr>
        <w:t>家居清洁剂</w:t>
      </w:r>
    </w:p>
    <w:p w:rsidR="000A3B68" w:rsidRDefault="000A3B68">
      <w:pPr>
        <w:jc w:val="center"/>
      </w:pPr>
    </w:p>
    <w:p w:rsidR="000A3B68" w:rsidRDefault="000A3B68">
      <w:pPr>
        <w:jc w:val="center"/>
      </w:pPr>
    </w:p>
    <w:p w:rsidR="000A3B68" w:rsidRDefault="000A3B68">
      <w:pPr>
        <w:jc w:val="center"/>
      </w:pPr>
    </w:p>
    <w:p w:rsidR="000A3B68" w:rsidRDefault="000A3B68">
      <w:pPr>
        <w:jc w:val="center"/>
      </w:pPr>
    </w:p>
    <w:p w:rsidR="000A3B68" w:rsidRDefault="000A3B68">
      <w:pPr>
        <w:jc w:val="center"/>
      </w:pPr>
    </w:p>
    <w:p w:rsidR="000A3B68" w:rsidRDefault="000A3B68">
      <w:pPr>
        <w:jc w:val="center"/>
      </w:pPr>
    </w:p>
    <w:p w:rsidR="000A3B68" w:rsidRDefault="000A3B68">
      <w:pPr>
        <w:jc w:val="center"/>
      </w:pPr>
    </w:p>
    <w:p w:rsidR="000A3B68" w:rsidRDefault="000A3B68">
      <w:pPr>
        <w:jc w:val="center"/>
      </w:pPr>
    </w:p>
    <w:p w:rsidR="000A3B68" w:rsidRDefault="000A3B68">
      <w:pPr>
        <w:jc w:val="center"/>
      </w:pPr>
    </w:p>
    <w:p w:rsidR="000A3B68" w:rsidRDefault="000A3B68"/>
    <w:p w:rsidR="000A3B68" w:rsidRDefault="000A3B68">
      <w:pPr>
        <w:jc w:val="center"/>
      </w:pPr>
    </w:p>
    <w:p w:rsidR="000A3B68" w:rsidRDefault="000A3B68">
      <w:pPr>
        <w:jc w:val="center"/>
      </w:pPr>
    </w:p>
    <w:p w:rsidR="000A3B68" w:rsidRDefault="000A3B68">
      <w:pPr>
        <w:jc w:val="center"/>
      </w:pPr>
    </w:p>
    <w:p w:rsidR="000A3B68" w:rsidRDefault="000A3B68">
      <w:pPr>
        <w:jc w:val="center"/>
      </w:pPr>
    </w:p>
    <w:p w:rsidR="000A3B68" w:rsidRDefault="000A3B68">
      <w:pPr>
        <w:pStyle w:val="Style1"/>
        <w:rPr>
          <w:rFonts w:cs="Times New Roman"/>
        </w:rPr>
      </w:pPr>
    </w:p>
    <w:p w:rsidR="000A3B68" w:rsidRDefault="000A3B68">
      <w:pPr>
        <w:jc w:val="center"/>
      </w:pPr>
    </w:p>
    <w:p w:rsidR="000A3B68" w:rsidRDefault="000A3B68">
      <w:pPr>
        <w:pStyle w:val="Style1"/>
        <w:rPr>
          <w:rFonts w:cs="Times New Roman"/>
        </w:rPr>
      </w:pPr>
    </w:p>
    <w:p w:rsidR="000A3B68" w:rsidRDefault="000A3B68">
      <w:pPr>
        <w:rPr>
          <w:rFonts w:ascii="黑体" w:eastAsia="黑体" w:hAnsi="宋?"/>
          <w:sz w:val="28"/>
          <w:szCs w:val="28"/>
        </w:rPr>
      </w:pPr>
    </w:p>
    <w:p w:rsidR="000A3B68" w:rsidRDefault="000A3B68">
      <w:pPr>
        <w:rPr>
          <w:u w:val="single"/>
        </w:rPr>
      </w:pPr>
      <w:r>
        <w:rPr>
          <w:noProof/>
        </w:rPr>
        <w:pict>
          <v:line id="_x0000_s1027" style="position:absolute;left:0;text-align:left;z-index:251658752" from=".35pt,.6pt" to="488.1pt,.6pt" strokecolor="#800008" strokeweight="1pt"/>
        </w:pict>
      </w:r>
    </w:p>
    <w:p w:rsidR="000A3B68" w:rsidRDefault="000A3B68">
      <w:pPr>
        <w:jc w:val="center"/>
        <w:rPr>
          <w:rFonts w:ascii="黑体" w:eastAsia="黑体" w:hAnsi="宋?"/>
          <w:w w:val="148"/>
          <w:sz w:val="36"/>
          <w:szCs w:val="36"/>
        </w:rPr>
      </w:pPr>
      <w:r>
        <w:rPr>
          <w:rFonts w:ascii="黑体" w:eastAsia="黑体" w:hAnsi="宋?" w:cs="黑体" w:hint="eastAsia"/>
          <w:w w:val="148"/>
          <w:sz w:val="36"/>
          <w:szCs w:val="36"/>
        </w:rPr>
        <w:t>莆田市市场监督管理局</w:t>
      </w:r>
    </w:p>
    <w:p w:rsidR="000A3B68" w:rsidRDefault="000A3B68" w:rsidP="000A0EFA">
      <w:pPr>
        <w:pStyle w:val="2"/>
        <w:ind w:firstLine="31680"/>
        <w:rPr>
          <w:rFonts w:cs="Times New Roman"/>
        </w:rPr>
      </w:pPr>
    </w:p>
    <w:p w:rsidR="000A3B68" w:rsidRDefault="000A3B68">
      <w:pPr>
        <w:pStyle w:val="PlainText"/>
        <w:spacing w:line="360" w:lineRule="auto"/>
        <w:jc w:val="center"/>
        <w:rPr>
          <w:rFonts w:hAnsi="宋?" w:cs="Times New Roman"/>
          <w:b/>
          <w:bCs/>
          <w:sz w:val="36"/>
          <w:szCs w:val="36"/>
        </w:rPr>
      </w:pPr>
      <w:r>
        <w:rPr>
          <w:rFonts w:hAnsi="宋?"/>
          <w:b/>
          <w:bCs/>
          <w:spacing w:val="-14"/>
          <w:sz w:val="36"/>
          <w:szCs w:val="36"/>
        </w:rPr>
        <w:t>2023</w:t>
      </w:r>
      <w:r>
        <w:rPr>
          <w:rFonts w:hAnsi="宋?" w:hint="eastAsia"/>
          <w:b/>
          <w:bCs/>
          <w:spacing w:val="-14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莆</w:t>
      </w:r>
      <w:r>
        <w:rPr>
          <w:rFonts w:hAnsi="宋?" w:hint="eastAsia"/>
          <w:b/>
          <w:bCs/>
          <w:spacing w:val="-14"/>
          <w:sz w:val="36"/>
          <w:szCs w:val="36"/>
        </w:rPr>
        <w:t>田市</w:t>
      </w:r>
      <w:bookmarkStart w:id="0" w:name="_GoBack"/>
      <w:bookmarkEnd w:id="0"/>
      <w:r>
        <w:rPr>
          <w:rFonts w:hAnsi="宋?" w:hint="eastAsia"/>
          <w:b/>
          <w:bCs/>
          <w:spacing w:val="-14"/>
          <w:sz w:val="36"/>
          <w:szCs w:val="36"/>
        </w:rPr>
        <w:t>流通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领</w:t>
      </w:r>
      <w:r>
        <w:rPr>
          <w:rFonts w:hAnsi="宋?" w:hint="eastAsia"/>
          <w:b/>
          <w:bCs/>
          <w:spacing w:val="-14"/>
          <w:sz w:val="36"/>
          <w:szCs w:val="36"/>
        </w:rPr>
        <w:t>域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产</w:t>
      </w:r>
      <w:r>
        <w:rPr>
          <w:rFonts w:hAnsi="宋?" w:hint="eastAsia"/>
          <w:b/>
          <w:bCs/>
          <w:spacing w:val="-14"/>
          <w:sz w:val="36"/>
          <w:szCs w:val="36"/>
        </w:rPr>
        <w:t>品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质</w:t>
      </w:r>
      <w:r>
        <w:rPr>
          <w:rFonts w:hAnsi="宋?" w:hint="eastAsia"/>
          <w:b/>
          <w:bCs/>
          <w:spacing w:val="-14"/>
          <w:sz w:val="36"/>
          <w:szCs w:val="36"/>
        </w:rPr>
        <w:t>量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监</w:t>
      </w:r>
      <w:r>
        <w:rPr>
          <w:rFonts w:hAnsi="宋?" w:hint="eastAsia"/>
          <w:b/>
          <w:bCs/>
          <w:sz w:val="36"/>
          <w:szCs w:val="36"/>
        </w:rPr>
        <w:t>督抽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查实</w:t>
      </w:r>
      <w:r>
        <w:rPr>
          <w:rFonts w:hAnsi="宋?" w:hint="eastAsia"/>
          <w:b/>
          <w:bCs/>
          <w:sz w:val="36"/>
          <w:szCs w:val="36"/>
        </w:rPr>
        <w:t>施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细则</w:t>
      </w:r>
    </w:p>
    <w:p w:rsidR="000A3B68" w:rsidRDefault="000A3B68">
      <w:pPr>
        <w:spacing w:line="360" w:lineRule="auto"/>
        <w:rPr>
          <w:rFonts w:ascii="黑体" w:eastAsia="黑体" w:hAnsi="宋?"/>
          <w:b/>
          <w:bCs/>
          <w:color w:val="000000"/>
        </w:rPr>
      </w:pPr>
    </w:p>
    <w:p w:rsidR="000A3B68" w:rsidRDefault="000A3B68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.8pt;margin-top:2.6pt;width:484.8pt;height:0;z-index:251656704"/>
        </w:pict>
      </w:r>
      <w:r>
        <w:rPr>
          <w:rFonts w:ascii="黑体" w:eastAsia="黑体" w:hAnsi="宋?" w:cs="黑体" w:hint="eastAsia"/>
          <w:b/>
          <w:bCs/>
          <w:color w:val="000000"/>
        </w:rPr>
        <w:t>１</w:t>
      </w:r>
      <w:r>
        <w:rPr>
          <w:rFonts w:ascii="黑体" w:eastAsia="黑体" w:hAnsi="宋?" w:cs="黑体"/>
          <w:b/>
          <w:bCs/>
          <w:color w:val="000000"/>
        </w:rPr>
        <w:t>.</w:t>
      </w:r>
      <w:r>
        <w:rPr>
          <w:rFonts w:ascii="黑体" w:eastAsia="黑体" w:hAnsi="宋?" w:cs="黑体" w:hint="eastAsia"/>
          <w:b/>
          <w:bCs/>
          <w:color w:val="000000"/>
        </w:rPr>
        <w:t>适用范围</w:t>
      </w:r>
    </w:p>
    <w:p w:rsidR="000A3B68" w:rsidRDefault="000A3B68" w:rsidP="000A0EFA">
      <w:pPr>
        <w:snapToGrid w:val="0"/>
        <w:spacing w:line="360" w:lineRule="auto"/>
        <w:ind w:firstLineChars="192" w:firstLine="31680"/>
        <w:rPr>
          <w:rFonts w:ascii="宋?"/>
          <w:color w:val="000000"/>
        </w:rPr>
      </w:pPr>
      <w:r>
        <w:rPr>
          <w:rFonts w:ascii="宋?" w:hAnsi="宋?" w:cs="宋?" w:hint="eastAsia"/>
        </w:rPr>
        <w:t>本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适用于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域家居</w:t>
      </w:r>
      <w:r>
        <w:rPr>
          <w:rFonts w:ascii="宋体" w:eastAsia="宋体" w:hAnsi="宋体" w:cs="宋体" w:hint="eastAsia"/>
        </w:rPr>
        <w:t>清洁剂</w:t>
      </w:r>
      <w:r>
        <w:rPr>
          <w:rFonts w:ascii="宋?" w:hAnsi="宋?" w:cs="宋?" w:hint="eastAsia"/>
        </w:rPr>
        <w:t>市</w:t>
      </w:r>
      <w:r>
        <w:rPr>
          <w:rFonts w:ascii="宋体" w:eastAsia="宋体" w:hAnsi="宋体" w:cs="宋体" w:hint="eastAsia"/>
        </w:rPr>
        <w:t>级监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</w:t>
      </w:r>
      <w:r>
        <w:rPr>
          <w:rFonts w:ascii="宋?" w:hAnsi="宋?" w:cs="宋?" w:hint="eastAsia"/>
        </w:rPr>
        <w:t>，</w:t>
      </w:r>
      <w:r>
        <w:rPr>
          <w:rFonts w:ascii="宋体" w:eastAsia="宋体" w:hAnsi="宋体" w:cs="宋体" w:hint="eastAsia"/>
        </w:rPr>
        <w:t>内</w:t>
      </w:r>
      <w:r>
        <w:rPr>
          <w:rFonts w:ascii="宋?" w:hAnsi="宋?" w:cs="宋?" w:hint="eastAsia"/>
        </w:rPr>
        <w:t>容</w:t>
      </w:r>
      <w:r>
        <w:rPr>
          <w:rFonts w:ascii="宋?" w:hAnsi="宋?" w:cs="宋?" w:hint="eastAsia"/>
          <w:color w:val="000000"/>
        </w:rPr>
        <w:t>包括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术语与</w:t>
      </w:r>
      <w:r>
        <w:rPr>
          <w:rFonts w:ascii="宋?" w:hAnsi="宋?" w:cs="宋?" w:hint="eastAsia"/>
          <w:color w:val="000000"/>
        </w:rPr>
        <w:t>定</w:t>
      </w:r>
      <w:r>
        <w:rPr>
          <w:rFonts w:ascii="宋体" w:eastAsia="宋体" w:hAnsi="宋体" w:cs="宋体" w:hint="eastAsia"/>
          <w:color w:val="000000"/>
        </w:rPr>
        <w:t>义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依据、抽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要求、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要求、判定原</w:t>
      </w:r>
      <w:r>
        <w:rPr>
          <w:rFonts w:ascii="宋体" w:eastAsia="宋体" w:hAnsi="宋体" w:cs="宋体" w:hint="eastAsia"/>
          <w:color w:val="000000"/>
        </w:rPr>
        <w:t>则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异议处</w:t>
      </w:r>
      <w:r>
        <w:rPr>
          <w:rFonts w:ascii="宋?" w:hAnsi="宋?" w:cs="宋?" w:hint="eastAsia"/>
          <w:color w:val="000000"/>
        </w:rPr>
        <w:t>理原</w:t>
      </w:r>
      <w:r>
        <w:rPr>
          <w:rFonts w:ascii="宋体" w:eastAsia="宋体" w:hAnsi="宋体" w:cs="宋体" w:hint="eastAsia"/>
          <w:color w:val="000000"/>
        </w:rPr>
        <w:t>则</w:t>
      </w:r>
      <w:r>
        <w:rPr>
          <w:rFonts w:ascii="宋?" w:hAnsi="宋?" w:cs="宋?" w:hint="eastAsia"/>
          <w:color w:val="000000"/>
        </w:rPr>
        <w:t>。</w:t>
      </w:r>
    </w:p>
    <w:p w:rsidR="000A3B68" w:rsidRDefault="000A3B68" w:rsidP="000A0EFA">
      <w:pPr>
        <w:snapToGrid w:val="0"/>
        <w:spacing w:line="360" w:lineRule="auto"/>
        <w:ind w:firstLineChars="192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  <w:sz w:val="18"/>
          <w:szCs w:val="18"/>
        </w:rPr>
        <w:t>注：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针对</w:t>
      </w:r>
      <w:r>
        <w:rPr>
          <w:rFonts w:ascii="宋?" w:hAnsi="宋?" w:cs="宋?" w:hint="eastAsia"/>
          <w:color w:val="000000"/>
          <w:sz w:val="18"/>
          <w:szCs w:val="18"/>
        </w:rPr>
        <w:t>特殊情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况</w:t>
      </w:r>
      <w:r>
        <w:rPr>
          <w:rFonts w:ascii="宋?" w:hAnsi="宋?" w:cs="宋?" w:hint="eastAsia"/>
          <w:color w:val="000000"/>
          <w:sz w:val="18"/>
          <w:szCs w:val="18"/>
        </w:rPr>
        <w:t>的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专项</w:t>
      </w:r>
      <w:r>
        <w:rPr>
          <w:rFonts w:ascii="宋?" w:hAnsi="宋?" w:cs="宋?" w:hint="eastAsia"/>
          <w:color w:val="000000"/>
          <w:sz w:val="18"/>
          <w:szCs w:val="18"/>
        </w:rPr>
        <w:t>抽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查</w:t>
      </w:r>
      <w:r>
        <w:rPr>
          <w:rFonts w:ascii="宋?" w:hAnsi="宋?" w:cs="宋?" w:hint="eastAsia"/>
          <w:color w:val="000000"/>
          <w:sz w:val="18"/>
          <w:szCs w:val="18"/>
        </w:rPr>
        <w:t>可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参</w:t>
      </w:r>
      <w:r>
        <w:rPr>
          <w:rFonts w:ascii="宋?" w:hAnsi="宋?" w:cs="宋?" w:hint="eastAsia"/>
          <w:color w:val="000000"/>
          <w:sz w:val="18"/>
          <w:szCs w:val="18"/>
        </w:rPr>
        <w:t>照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执</w:t>
      </w:r>
      <w:r>
        <w:rPr>
          <w:rFonts w:ascii="宋?" w:hAnsi="宋?" w:cs="宋?" w:hint="eastAsia"/>
          <w:color w:val="000000"/>
          <w:sz w:val="18"/>
          <w:szCs w:val="18"/>
        </w:rPr>
        <w:t>行。</w:t>
      </w:r>
    </w:p>
    <w:p w:rsidR="000A3B68" w:rsidRDefault="000A3B68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 xml:space="preserve">2. </w:t>
      </w:r>
      <w:r>
        <w:rPr>
          <w:rFonts w:ascii="黑体" w:eastAsia="黑体" w:hAnsi="宋?" w:cs="黑体" w:hint="eastAsia"/>
          <w:b/>
          <w:bCs/>
          <w:color w:val="000000"/>
        </w:rPr>
        <w:t>产品分类</w:t>
      </w:r>
    </w:p>
    <w:p w:rsidR="000A3B68" w:rsidRDefault="000A3B68" w:rsidP="000A0EFA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家居</w:t>
      </w:r>
      <w:r>
        <w:rPr>
          <w:rFonts w:ascii="宋体" w:eastAsia="宋体" w:hAnsi="宋体" w:cs="宋体" w:hint="eastAsia"/>
          <w:color w:val="000000"/>
        </w:rPr>
        <w:t>清洁剂产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类见</w:t>
      </w: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>1</w:t>
      </w:r>
      <w:r>
        <w:rPr>
          <w:rFonts w:ascii="宋?" w:hAnsi="宋?" w:cs="宋?" w:hint="eastAsia"/>
          <w:color w:val="000000"/>
        </w:rPr>
        <w:t>。</w:t>
      </w:r>
    </w:p>
    <w:p w:rsidR="000A3B68" w:rsidRDefault="000A3B68">
      <w:pPr>
        <w:spacing w:line="360" w:lineRule="auto"/>
        <w:jc w:val="center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 xml:space="preserve">1 </w:t>
      </w:r>
      <w:r>
        <w:rPr>
          <w:rFonts w:ascii="宋?" w:hAnsi="宋?" w:cs="宋?" w:hint="eastAsia"/>
          <w:color w:val="000000"/>
        </w:rPr>
        <w:t>家居</w:t>
      </w:r>
      <w:r>
        <w:rPr>
          <w:rFonts w:ascii="宋体" w:eastAsia="宋体" w:hAnsi="宋体" w:cs="宋体" w:hint="eastAsia"/>
          <w:color w:val="000000"/>
        </w:rPr>
        <w:t>清洁剂产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</w:t>
      </w: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3"/>
        <w:gridCol w:w="4835"/>
      </w:tblGrid>
      <w:tr w:rsidR="000A3B68">
        <w:trPr>
          <w:trHeight w:val="301"/>
          <w:jc w:val="center"/>
        </w:trPr>
        <w:tc>
          <w:tcPr>
            <w:tcW w:w="3933" w:type="dxa"/>
            <w:noWrap/>
            <w:vAlign w:val="center"/>
          </w:tcPr>
          <w:p w:rsidR="000A3B68" w:rsidRDefault="000A3B68">
            <w:pPr>
              <w:spacing w:line="360" w:lineRule="auto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品分</w:t>
            </w:r>
            <w:r>
              <w:rPr>
                <w:rFonts w:ascii="宋体" w:eastAsia="宋体" w:hAnsi="宋体" w:cs="宋体" w:hint="eastAsia"/>
                <w:color w:val="000000"/>
              </w:rPr>
              <w:t>类</w:t>
            </w:r>
          </w:p>
        </w:tc>
        <w:tc>
          <w:tcPr>
            <w:tcW w:w="4835" w:type="dxa"/>
            <w:noWrap/>
            <w:vAlign w:val="center"/>
          </w:tcPr>
          <w:p w:rsidR="000A3B68" w:rsidRDefault="000A3B68">
            <w:pPr>
              <w:spacing w:line="360" w:lineRule="auto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品范</w:t>
            </w:r>
            <w:r>
              <w:rPr>
                <w:rFonts w:ascii="宋体" w:eastAsia="宋体" w:hAnsi="宋体" w:cs="宋体" w:hint="eastAsia"/>
                <w:color w:val="000000"/>
              </w:rPr>
              <w:t>围</w:t>
            </w:r>
          </w:p>
        </w:tc>
      </w:tr>
      <w:tr w:rsidR="000A3B68">
        <w:trPr>
          <w:trHeight w:val="457"/>
          <w:jc w:val="center"/>
        </w:trPr>
        <w:tc>
          <w:tcPr>
            <w:tcW w:w="3933" w:type="dxa"/>
            <w:noWrap/>
            <w:vAlign w:val="center"/>
          </w:tcPr>
          <w:p w:rsidR="000A3B68" w:rsidRDefault="000A3B68">
            <w:pPr>
              <w:spacing w:line="360" w:lineRule="auto"/>
              <w:jc w:val="center"/>
              <w:rPr>
                <w:rFonts w:ascii="宋?" w:cs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日用品</w:t>
            </w:r>
          </w:p>
        </w:tc>
        <w:tc>
          <w:tcPr>
            <w:tcW w:w="4835" w:type="dxa"/>
            <w:noWrap/>
            <w:vAlign w:val="center"/>
          </w:tcPr>
          <w:p w:rsidR="000A3B68" w:rsidRDefault="000A3B68">
            <w:pPr>
              <w:widowControl/>
              <w:spacing w:line="300" w:lineRule="exact"/>
              <w:jc w:val="center"/>
              <w:rPr>
                <w:rFonts w:ascii="宋?" w:cs="宋?"/>
                <w:color w:val="000000"/>
              </w:rPr>
            </w:pPr>
            <w:r>
              <w:rPr>
                <w:rFonts w:ascii="宋?" w:hAnsi="宋?" w:cs="宋?" w:hint="eastAsia"/>
                <w:kern w:val="0"/>
              </w:rPr>
              <w:t>家居</w:t>
            </w:r>
            <w:r>
              <w:rPr>
                <w:rFonts w:ascii="宋体" w:eastAsia="宋体" w:hAnsi="宋体" w:cs="宋体" w:hint="eastAsia"/>
                <w:kern w:val="0"/>
              </w:rPr>
              <w:t>清洁剂</w:t>
            </w:r>
          </w:p>
        </w:tc>
      </w:tr>
    </w:tbl>
    <w:p w:rsidR="000A3B68" w:rsidRDefault="000A3B68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3</w:t>
      </w:r>
      <w:r>
        <w:rPr>
          <w:rFonts w:ascii="黑体" w:eastAsia="黑体" w:hAnsi="宋?" w:cs="黑体" w:hint="eastAsia"/>
          <w:b/>
          <w:bCs/>
          <w:color w:val="000000"/>
        </w:rPr>
        <w:t>．术语与定义</w:t>
      </w:r>
    </w:p>
    <w:p w:rsidR="000A3B68" w:rsidRDefault="000A3B68" w:rsidP="000A0EFA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未列出的</w:t>
      </w:r>
      <w:r>
        <w:rPr>
          <w:rFonts w:ascii="宋体" w:eastAsia="宋体" w:hAnsi="宋体" w:cs="宋体" w:hint="eastAsia"/>
          <w:color w:val="000000"/>
        </w:rPr>
        <w:t>术语</w:t>
      </w:r>
      <w:r>
        <w:rPr>
          <w:rFonts w:ascii="宋?" w:hAnsi="宋?" w:cs="宋?" w:hint="eastAsia"/>
          <w:color w:val="000000"/>
        </w:rPr>
        <w:t>和定</w:t>
      </w:r>
      <w:r>
        <w:rPr>
          <w:rFonts w:ascii="宋体" w:eastAsia="宋体" w:hAnsi="宋体" w:cs="宋体" w:hint="eastAsia"/>
          <w:color w:val="000000"/>
        </w:rPr>
        <w:t>义</w:t>
      </w:r>
      <w:r>
        <w:rPr>
          <w:rFonts w:ascii="宋?" w:hAnsi="宋?" w:cs="宋?" w:hint="eastAsia"/>
          <w:color w:val="000000"/>
        </w:rPr>
        <w:t>同相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引用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准。</w:t>
      </w:r>
    </w:p>
    <w:p w:rsidR="000A3B68" w:rsidRDefault="000A3B68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4</w:t>
      </w:r>
      <w:r>
        <w:rPr>
          <w:rFonts w:ascii="黑体" w:eastAsia="黑体" w:hAnsi="宋?" w:cs="黑体" w:hint="eastAsia"/>
          <w:b/>
          <w:bCs/>
          <w:color w:val="000000"/>
        </w:rPr>
        <w:t>．检验依据</w:t>
      </w:r>
    </w:p>
    <w:p w:rsidR="000A3B68" w:rsidRDefault="000A3B68" w:rsidP="000A0EFA">
      <w:pPr>
        <w:snapToGrid w:val="0"/>
        <w:spacing w:line="360" w:lineRule="auto"/>
        <w:ind w:firstLineChars="171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凡是注日期的文件，其</w:t>
      </w:r>
      <w:r>
        <w:rPr>
          <w:rFonts w:ascii="宋体" w:eastAsia="宋体" w:hAnsi="宋体" w:cs="宋体" w:hint="eastAsia"/>
          <w:color w:val="000000"/>
        </w:rPr>
        <w:t>随</w:t>
      </w:r>
      <w:r>
        <w:rPr>
          <w:rFonts w:ascii="宋?" w:hAnsi="宋?" w:cs="宋?" w:hint="eastAsia"/>
          <w:color w:val="000000"/>
        </w:rPr>
        <w:t>后所有的修改</w:t>
      </w:r>
      <w:r>
        <w:rPr>
          <w:rFonts w:ascii="宋体" w:eastAsia="宋体" w:hAnsi="宋体" w:cs="宋体" w:hint="eastAsia"/>
          <w:color w:val="000000"/>
        </w:rPr>
        <w:t>单</w:t>
      </w:r>
      <w:r>
        <w:rPr>
          <w:rFonts w:ascii="宋?" w:hAnsi="宋?" w:cs="宋?" w:hint="eastAsia"/>
          <w:color w:val="000000"/>
        </w:rPr>
        <w:t>（不包括勘</w:t>
      </w:r>
      <w:r>
        <w:rPr>
          <w:rFonts w:ascii="宋体" w:eastAsia="宋体" w:hAnsi="宋体" w:cs="宋体" w:hint="eastAsia"/>
          <w:color w:val="000000"/>
        </w:rPr>
        <w:t>误</w:t>
      </w:r>
      <w:r>
        <w:rPr>
          <w:rFonts w:ascii="宋?" w:hAnsi="宋?" w:cs="宋?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</w:rPr>
        <w:t>内</w:t>
      </w:r>
      <w:r>
        <w:rPr>
          <w:rFonts w:ascii="宋?" w:hAnsi="宋?" w:cs="宋?" w:hint="eastAsia"/>
          <w:color w:val="000000"/>
        </w:rPr>
        <w:t>容）或修</w:t>
      </w:r>
      <w:r>
        <w:rPr>
          <w:rFonts w:ascii="宋体" w:eastAsia="宋体" w:hAnsi="宋体" w:cs="宋体" w:hint="eastAsia"/>
          <w:color w:val="000000"/>
        </w:rPr>
        <w:t>订</w:t>
      </w:r>
      <w:r>
        <w:rPr>
          <w:rFonts w:ascii="宋?" w:hAnsi="宋?" w:cs="宋?" w:hint="eastAsia"/>
          <w:color w:val="000000"/>
        </w:rPr>
        <w:t>版不适用于本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。凡是不注日期的文件，其最新版本适用于本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。</w:t>
      </w:r>
    </w:p>
    <w:p w:rsidR="000A3B68" w:rsidRDefault="000A3B68" w:rsidP="000A0EFA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GB/T 35833-2018</w:t>
      </w:r>
      <w:r>
        <w:rPr>
          <w:rFonts w:ascii="宋体" w:eastAsia="宋体" w:hAnsi="宋体" w:cs="宋体" w:hint="eastAsia"/>
          <w:color w:val="000000"/>
        </w:rPr>
        <w:t>厨</w:t>
      </w:r>
      <w:r>
        <w:rPr>
          <w:rFonts w:ascii="宋?" w:hAnsi="宋?" w:cs="宋?" w:hint="eastAsia"/>
          <w:color w:val="000000"/>
        </w:rPr>
        <w:t>房油</w:t>
      </w:r>
      <w:r>
        <w:rPr>
          <w:rFonts w:ascii="宋体" w:eastAsia="宋体" w:hAnsi="宋体" w:cs="宋体" w:hint="eastAsia"/>
          <w:color w:val="000000"/>
        </w:rPr>
        <w:t>污清洁剂</w:t>
      </w:r>
    </w:p>
    <w:p w:rsidR="000A3B68" w:rsidRDefault="000A3B68" w:rsidP="000A0EFA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的法律法</w:t>
      </w:r>
      <w:r>
        <w:rPr>
          <w:rFonts w:ascii="宋体" w:eastAsia="宋体" w:hAnsi="宋体" w:cs="宋体" w:hint="eastAsia"/>
          <w:color w:val="000000"/>
        </w:rPr>
        <w:t>规</w:t>
      </w:r>
      <w:r>
        <w:rPr>
          <w:rFonts w:ascii="宋?" w:hAnsi="宋?" w:cs="宋?" w:hint="eastAsia"/>
          <w:color w:val="000000"/>
        </w:rPr>
        <w:t>、部</w:t>
      </w:r>
      <w:r>
        <w:rPr>
          <w:rFonts w:ascii="宋体" w:eastAsia="宋体" w:hAnsi="宋体" w:cs="宋体" w:hint="eastAsia"/>
          <w:color w:val="000000"/>
        </w:rPr>
        <w:t>门规</w:t>
      </w:r>
      <w:r>
        <w:rPr>
          <w:rFonts w:ascii="宋?" w:hAnsi="宋?" w:cs="宋?" w:hint="eastAsia"/>
          <w:color w:val="000000"/>
        </w:rPr>
        <w:t>章和</w:t>
      </w:r>
      <w:r>
        <w:rPr>
          <w:rFonts w:ascii="宋体" w:eastAsia="宋体" w:hAnsi="宋体" w:cs="宋体" w:hint="eastAsia"/>
          <w:color w:val="000000"/>
        </w:rPr>
        <w:t>规</w:t>
      </w:r>
      <w:r>
        <w:rPr>
          <w:rFonts w:ascii="宋?" w:hAnsi="宋?" w:cs="宋?" w:hint="eastAsia"/>
          <w:color w:val="000000"/>
        </w:rPr>
        <w:t>定</w:t>
      </w:r>
    </w:p>
    <w:p w:rsidR="000A3B68" w:rsidRDefault="000A3B68" w:rsidP="000A0EFA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经网</w:t>
      </w:r>
      <w:r>
        <w:rPr>
          <w:rFonts w:ascii="宋?" w:hAnsi="宋?" w:cs="宋?" w:hint="eastAsia"/>
          <w:color w:val="000000"/>
        </w:rPr>
        <w:t>上自我</w:t>
      </w:r>
      <w:r>
        <w:rPr>
          <w:rFonts w:ascii="宋体" w:eastAsia="宋体" w:hAnsi="宋体" w:cs="宋体" w:hint="eastAsia"/>
          <w:color w:val="000000"/>
        </w:rPr>
        <w:t>声</w:t>
      </w:r>
      <w:r>
        <w:rPr>
          <w:rFonts w:ascii="宋?" w:hAnsi="宋?" w:cs="宋?" w:hint="eastAsia"/>
          <w:color w:val="000000"/>
        </w:rPr>
        <w:t>明公</w:t>
      </w:r>
      <w:r>
        <w:rPr>
          <w:rFonts w:ascii="宋体" w:eastAsia="宋体" w:hAnsi="宋体" w:cs="宋体" w:hint="eastAsia"/>
          <w:color w:val="000000"/>
        </w:rPr>
        <w:t>开</w:t>
      </w:r>
      <w:r>
        <w:rPr>
          <w:rFonts w:ascii="宋?" w:hAnsi="宋?" w:cs="宋?" w:hint="eastAsia"/>
          <w:color w:val="000000"/>
        </w:rPr>
        <w:t>或</w:t>
      </w:r>
      <w:r>
        <w:rPr>
          <w:rFonts w:ascii="宋体" w:eastAsia="宋体" w:hAnsi="宋体" w:cs="宋体" w:hint="eastAsia"/>
          <w:color w:val="000000"/>
        </w:rPr>
        <w:t>备</w:t>
      </w:r>
      <w:r>
        <w:rPr>
          <w:rFonts w:ascii="宋?" w:hAnsi="宋?" w:cs="宋?" w:hint="eastAsia"/>
          <w:color w:val="000000"/>
        </w:rPr>
        <w:t>案的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准及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品明示</w:t>
      </w:r>
      <w:r>
        <w:rPr>
          <w:rFonts w:ascii="宋体" w:eastAsia="宋体" w:hAnsi="宋体" w:cs="宋体" w:hint="eastAsia"/>
          <w:color w:val="000000"/>
        </w:rPr>
        <w:t>质</w:t>
      </w:r>
      <w:r>
        <w:rPr>
          <w:rFonts w:ascii="宋?" w:hAnsi="宋?" w:cs="宋?" w:hint="eastAsia"/>
          <w:color w:val="000000"/>
        </w:rPr>
        <w:t>量要求。</w:t>
      </w:r>
    </w:p>
    <w:p w:rsidR="000A3B68" w:rsidRDefault="000A3B68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5</w:t>
      </w:r>
      <w:r>
        <w:rPr>
          <w:rFonts w:ascii="黑体" w:eastAsia="黑体" w:hAnsi="宋?" w:cs="黑体" w:hint="eastAsia"/>
          <w:b/>
          <w:bCs/>
          <w:color w:val="000000"/>
        </w:rPr>
        <w:t>．抽样要求</w:t>
      </w:r>
    </w:p>
    <w:p w:rsidR="000A3B68" w:rsidRDefault="000A3B68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5.1</w:t>
      </w:r>
      <w:r>
        <w:rPr>
          <w:rFonts w:ascii="宋?" w:hAnsi="宋?" w:cs="宋?" w:hint="eastAsia"/>
          <w:color w:val="000000"/>
        </w:rPr>
        <w:t xml:space="preserve">　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方法</w:t>
      </w:r>
    </w:p>
    <w:p w:rsidR="000A3B68" w:rsidRDefault="000A3B68" w:rsidP="000A0EFA">
      <w:pPr>
        <w:spacing w:line="360" w:lineRule="auto"/>
        <w:ind w:firstLineChars="200" w:firstLine="31680"/>
        <w:rPr>
          <w:rFonts w:ascii="宋?"/>
        </w:rPr>
      </w:pPr>
      <w:r>
        <w:rPr>
          <w:rFonts w:ascii="宋?" w:hAnsi="宋?" w:cs="宋?" w:hint="eastAsia"/>
        </w:rPr>
        <w:t>在市</w:t>
      </w:r>
      <w:r>
        <w:rPr>
          <w:rFonts w:ascii="宋体" w:eastAsia="宋体" w:hAnsi="宋体" w:cs="宋体" w:hint="eastAsia"/>
        </w:rPr>
        <w:t>场</w:t>
      </w:r>
      <w:r>
        <w:rPr>
          <w:rFonts w:ascii="宋?" w:hAnsi="宋?" w:cs="宋?" w:hint="eastAsia"/>
        </w:rPr>
        <w:t>待</w:t>
      </w:r>
      <w:r>
        <w:rPr>
          <w:rFonts w:ascii="宋体" w:eastAsia="宋体" w:hAnsi="宋体" w:cs="宋体" w:hint="eastAsia"/>
        </w:rPr>
        <w:t>销产</w:t>
      </w:r>
      <w:r>
        <w:rPr>
          <w:rFonts w:ascii="宋?" w:hAnsi="宋?" w:cs="宋?" w:hint="eastAsia"/>
        </w:rPr>
        <w:t>品中，根据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品的</w:t>
      </w:r>
      <w:r>
        <w:rPr>
          <w:rFonts w:ascii="宋体" w:eastAsia="宋体" w:hAnsi="宋体" w:cs="宋体" w:hint="eastAsia"/>
        </w:rPr>
        <w:t>销售单</w:t>
      </w:r>
      <w:r>
        <w:rPr>
          <w:rFonts w:ascii="宋?" w:hAnsi="宋?" w:cs="宋?" w:hint="eastAsia"/>
        </w:rPr>
        <w:t>元，同一</w:t>
      </w:r>
      <w:r>
        <w:rPr>
          <w:rFonts w:ascii="宋体" w:eastAsia="宋体" w:hAnsi="宋体" w:cs="宋体" w:hint="eastAsia"/>
        </w:rPr>
        <w:t>规</w:t>
      </w:r>
      <w:r>
        <w:rPr>
          <w:rFonts w:ascii="宋?" w:hAnsi="宋?" w:cs="宋?" w:hint="eastAsia"/>
        </w:rPr>
        <w:t>格、型</w:t>
      </w:r>
      <w:r>
        <w:rPr>
          <w:rFonts w:ascii="宋体" w:eastAsia="宋体" w:hAnsi="宋体" w:cs="宋体" w:hint="eastAsia"/>
        </w:rPr>
        <w:t>号</w:t>
      </w:r>
      <w:r>
        <w:rPr>
          <w:rFonts w:ascii="宋?" w:hAnsi="宋?" w:cs="宋?" w:hint="eastAsia"/>
        </w:rPr>
        <w:t>、批次的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品。所抽取的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应</w:t>
      </w:r>
      <w:r>
        <w:rPr>
          <w:rFonts w:ascii="宋?" w:hAnsi="宋?" w:cs="宋?" w:hint="eastAsia"/>
        </w:rPr>
        <w:t>是有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检验</w:t>
      </w:r>
      <w:r>
        <w:rPr>
          <w:rFonts w:ascii="宋?" w:hAnsi="宋?" w:cs="宋?" w:hint="eastAsia"/>
        </w:rPr>
        <w:t>合格</w:t>
      </w:r>
      <w:r>
        <w:rPr>
          <w:rFonts w:ascii="宋体" w:eastAsia="宋体" w:hAnsi="宋体" w:cs="宋体" w:hint="eastAsia"/>
        </w:rPr>
        <w:t>证</w:t>
      </w:r>
      <w:r>
        <w:rPr>
          <w:rFonts w:ascii="宋?" w:hAnsi="宋?" w:cs="宋?" w:hint="eastAsia"/>
        </w:rPr>
        <w:t>明或者以其他形式表明合格的。</w:t>
      </w:r>
    </w:p>
    <w:p w:rsidR="000A3B68" w:rsidRDefault="000A3B68" w:rsidP="000A0EFA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方法</w:t>
      </w:r>
      <w:r>
        <w:rPr>
          <w:rFonts w:ascii="宋体" w:eastAsia="宋体" w:hAnsi="宋体" w:cs="宋体" w:hint="eastAsia"/>
        </w:rPr>
        <w:t>应</w:t>
      </w:r>
      <w:r>
        <w:rPr>
          <w:rFonts w:ascii="宋?" w:hAnsi="宋?" w:cs="宋?" w:hint="eastAsia"/>
        </w:rPr>
        <w:t>根据被抽</w:t>
      </w:r>
      <w:r>
        <w:rPr>
          <w:rFonts w:ascii="宋体" w:eastAsia="宋体" w:hAnsi="宋体" w:cs="宋体" w:hint="eastAsia"/>
        </w:rPr>
        <w:t>查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铺产</w:t>
      </w:r>
      <w:r>
        <w:rPr>
          <w:rFonts w:ascii="宋?" w:hAnsi="宋?" w:cs="宋?" w:hint="eastAsia"/>
        </w:rPr>
        <w:t>品的堆放形式、批量大小而定。一般按照</w:t>
      </w:r>
      <w:r>
        <w:rPr>
          <w:rFonts w:ascii="宋?" w:hAnsi="宋?" w:cs="宋?"/>
        </w:rPr>
        <w:t>GB/T 10111-2008</w:t>
      </w:r>
      <w:r>
        <w:rPr>
          <w:rFonts w:ascii="宋体" w:eastAsia="宋体" w:hAnsi="宋体" w:cs="宋体" w:hint="eastAsia"/>
        </w:rPr>
        <w:t>规</w:t>
      </w:r>
      <w:r>
        <w:rPr>
          <w:rFonts w:ascii="宋?" w:hAnsi="宋?" w:cs="宋?" w:hint="eastAsia"/>
        </w:rPr>
        <w:t>定的程序，采用</w:t>
      </w:r>
      <w:r>
        <w:rPr>
          <w:rFonts w:ascii="宋体" w:eastAsia="宋体" w:hAnsi="宋体" w:cs="宋体" w:hint="eastAsia"/>
        </w:rPr>
        <w:t>简单随</w:t>
      </w:r>
      <w:r>
        <w:rPr>
          <w:rFonts w:ascii="宋?" w:hAnsi="宋?" w:cs="宋?" w:hint="eastAsia"/>
        </w:rPr>
        <w:t>机抽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方法，利用</w:t>
      </w:r>
      <w:r>
        <w:rPr>
          <w:rFonts w:ascii="宋体" w:eastAsia="宋体" w:hAnsi="宋体" w:cs="宋体" w:hint="eastAsia"/>
        </w:rPr>
        <w:t>随</w:t>
      </w:r>
      <w:r>
        <w:rPr>
          <w:rFonts w:ascii="宋?" w:hAnsi="宋?" w:cs="宋?" w:hint="eastAsia"/>
        </w:rPr>
        <w:t>机</w:t>
      </w:r>
      <w:r>
        <w:rPr>
          <w:rFonts w:ascii="宋体" w:eastAsia="宋体" w:hAnsi="宋体" w:cs="宋体" w:hint="eastAsia"/>
        </w:rPr>
        <w:t>数</w:t>
      </w:r>
      <w:r>
        <w:rPr>
          <w:rFonts w:ascii="宋?" w:hAnsi="宋?" w:cs="宋?" w:hint="eastAsia"/>
        </w:rPr>
        <w:t>表、</w:t>
      </w:r>
      <w:r>
        <w:rPr>
          <w:rFonts w:ascii="宋体" w:eastAsia="宋体" w:hAnsi="宋体" w:cs="宋体" w:hint="eastAsia"/>
        </w:rPr>
        <w:t>骰</w:t>
      </w:r>
      <w:r>
        <w:rPr>
          <w:rFonts w:ascii="宋?" w:hAnsi="宋?" w:cs="宋?" w:hint="eastAsia"/>
        </w:rPr>
        <w:t>子或</w:t>
      </w:r>
      <w:r>
        <w:rPr>
          <w:rFonts w:ascii="宋体" w:eastAsia="宋体" w:hAnsi="宋体" w:cs="宋体" w:hint="eastAsia"/>
        </w:rPr>
        <w:t>扑</w:t>
      </w:r>
      <w:r>
        <w:rPr>
          <w:rFonts w:ascii="宋?" w:hAnsi="宋?" w:cs="宋?" w:hint="eastAsia"/>
        </w:rPr>
        <w:t>克牌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生</w:t>
      </w:r>
      <w:r>
        <w:rPr>
          <w:rFonts w:ascii="宋体" w:eastAsia="宋体" w:hAnsi="宋体" w:cs="宋体" w:hint="eastAsia"/>
        </w:rPr>
        <w:t>随</w:t>
      </w:r>
      <w:r>
        <w:rPr>
          <w:rFonts w:ascii="宋?" w:hAnsi="宋?" w:cs="宋?" w:hint="eastAsia"/>
        </w:rPr>
        <w:t>机</w:t>
      </w:r>
      <w:r>
        <w:rPr>
          <w:rFonts w:ascii="宋体" w:eastAsia="宋体" w:hAnsi="宋体" w:cs="宋体" w:hint="eastAsia"/>
        </w:rPr>
        <w:t>数进</w:t>
      </w:r>
      <w:r>
        <w:rPr>
          <w:rFonts w:ascii="宋?" w:hAnsi="宋?" w:cs="宋?" w:hint="eastAsia"/>
        </w:rPr>
        <w:t>行抽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。堆</w:t>
      </w:r>
      <w:r>
        <w:rPr>
          <w:rFonts w:ascii="宋体" w:eastAsia="宋体" w:hAnsi="宋体" w:cs="宋体" w:hint="eastAsia"/>
        </w:rPr>
        <w:t>垛装</w:t>
      </w:r>
      <w:r>
        <w:rPr>
          <w:rFonts w:ascii="宋?" w:hAnsi="宋?" w:cs="宋?" w:hint="eastAsia"/>
        </w:rPr>
        <w:t>箱的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品亦可</w:t>
      </w:r>
      <w:r>
        <w:rPr>
          <w:rFonts w:ascii="宋?" w:hAnsi="宋?" w:cs="宋?" w:hint="eastAsia"/>
          <w:color w:val="000000"/>
        </w:rPr>
        <w:t>采用分</w:t>
      </w:r>
      <w:r>
        <w:rPr>
          <w:rFonts w:ascii="宋体" w:eastAsia="宋体" w:hAnsi="宋体" w:cs="宋体" w:hint="eastAsia"/>
          <w:color w:val="000000"/>
        </w:rPr>
        <w:t>层随</w:t>
      </w:r>
      <w:r>
        <w:rPr>
          <w:rFonts w:ascii="宋?" w:hAnsi="宋?" w:cs="宋?" w:hint="eastAsia"/>
          <w:color w:val="000000"/>
        </w:rPr>
        <w:t>机抽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的方法。</w:t>
      </w:r>
    </w:p>
    <w:p w:rsidR="000A3B68" w:rsidRDefault="000A3B68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 xml:space="preserve">5.2  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基</w:t>
      </w:r>
      <w:r>
        <w:rPr>
          <w:rFonts w:ascii="宋体" w:eastAsia="宋体" w:hAnsi="宋体" w:cs="宋体" w:hint="eastAsia"/>
          <w:color w:val="000000"/>
        </w:rPr>
        <w:t>数</w:t>
      </w:r>
    </w:p>
    <w:p w:rsidR="000A3B68" w:rsidRDefault="000A3B68" w:rsidP="000A0EFA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基</w:t>
      </w:r>
      <w:r>
        <w:rPr>
          <w:rFonts w:ascii="宋体" w:eastAsia="宋体" w:hAnsi="宋体" w:cs="宋体" w:hint="eastAsia"/>
          <w:color w:val="000000"/>
        </w:rPr>
        <w:t>数满</w:t>
      </w:r>
      <w:r>
        <w:rPr>
          <w:rFonts w:ascii="宋?" w:hAnsi="宋?" w:cs="宋?" w:hint="eastAsia"/>
          <w:color w:val="000000"/>
        </w:rPr>
        <w:t>足抽</w:t>
      </w:r>
      <w:r>
        <w:rPr>
          <w:rFonts w:ascii="宋体" w:eastAsia="宋体" w:hAnsi="宋体" w:cs="宋体" w:hint="eastAsia"/>
          <w:color w:val="000000"/>
        </w:rPr>
        <w:t>样数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即</w:t>
      </w:r>
      <w:r>
        <w:rPr>
          <w:rFonts w:ascii="宋?" w:hAnsi="宋?" w:cs="宋?" w:hint="eastAsia"/>
          <w:color w:val="000000"/>
        </w:rPr>
        <w:t>可。</w:t>
      </w:r>
    </w:p>
    <w:p w:rsidR="000A3B68" w:rsidRDefault="000A3B68">
      <w:pPr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5.3</w:t>
      </w:r>
      <w:r>
        <w:rPr>
          <w:rFonts w:ascii="宋?" w:hAnsi="宋?" w:cs="宋?" w:hint="eastAsia"/>
          <w:color w:val="000000"/>
        </w:rPr>
        <w:t xml:space="preserve">　抽</w:t>
      </w:r>
      <w:r>
        <w:rPr>
          <w:rFonts w:ascii="宋体" w:eastAsia="宋体" w:hAnsi="宋体" w:cs="宋体" w:hint="eastAsia"/>
          <w:color w:val="000000"/>
        </w:rPr>
        <w:t>样数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见</w:t>
      </w: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>2</w:t>
      </w:r>
    </w:p>
    <w:p w:rsidR="000A3B68" w:rsidRDefault="000A3B68" w:rsidP="000A0EFA">
      <w:pPr>
        <w:snapToGrid w:val="0"/>
        <w:spacing w:line="360" w:lineRule="auto"/>
        <w:ind w:firstLineChars="200" w:firstLine="31680"/>
        <w:jc w:val="center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 xml:space="preserve">2 </w:t>
      </w:r>
      <w:r>
        <w:rPr>
          <w:rFonts w:ascii="宋?" w:hAnsi="宋?" w:cs="宋?" w:hint="eastAsia"/>
          <w:color w:val="000000"/>
        </w:rPr>
        <w:t>抽取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数</w:t>
      </w:r>
      <w:r>
        <w:rPr>
          <w:rFonts w:ascii="宋?" w:hAnsi="宋?" w:cs="宋?" w:hint="eastAsia"/>
          <w:color w:val="000000"/>
        </w:rPr>
        <w:t>量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6"/>
        <w:gridCol w:w="1960"/>
        <w:gridCol w:w="1928"/>
        <w:gridCol w:w="2205"/>
        <w:gridCol w:w="2237"/>
      </w:tblGrid>
      <w:tr w:rsidR="000A3B68">
        <w:trPr>
          <w:cantSplit/>
          <w:trHeight w:val="442"/>
          <w:jc w:val="center"/>
        </w:trPr>
        <w:tc>
          <w:tcPr>
            <w:tcW w:w="856" w:type="dxa"/>
            <w:noWrap/>
            <w:vAlign w:val="center"/>
          </w:tcPr>
          <w:p w:rsidR="000A3B68" w:rsidRDefault="000A3B68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</w:rPr>
              <w:t>号</w:t>
            </w:r>
          </w:p>
        </w:tc>
        <w:tc>
          <w:tcPr>
            <w:tcW w:w="1960" w:type="dxa"/>
            <w:noWrap/>
            <w:vAlign w:val="center"/>
          </w:tcPr>
          <w:p w:rsidR="000A3B68" w:rsidRDefault="000A3B68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品名</w:t>
            </w:r>
            <w:r>
              <w:rPr>
                <w:rFonts w:ascii="宋体" w:eastAsia="宋体" w:hAnsi="宋体" w:cs="宋体" w:hint="eastAsia"/>
                <w:color w:val="000000"/>
              </w:rPr>
              <w:t>称</w:t>
            </w:r>
          </w:p>
        </w:tc>
        <w:tc>
          <w:tcPr>
            <w:tcW w:w="1928" w:type="dxa"/>
            <w:noWrap/>
            <w:vAlign w:val="center"/>
          </w:tcPr>
          <w:p w:rsidR="000A3B68" w:rsidRDefault="000A3B68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抽</w:t>
            </w:r>
            <w:r>
              <w:rPr>
                <w:rFonts w:ascii="宋体" w:eastAsia="宋体" w:hAnsi="宋体" w:cs="宋体" w:hint="eastAsia"/>
                <w:color w:val="000000"/>
              </w:rPr>
              <w:t>样数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  <w:tc>
          <w:tcPr>
            <w:tcW w:w="2205" w:type="dxa"/>
            <w:noWrap/>
            <w:vAlign w:val="center"/>
          </w:tcPr>
          <w:p w:rsidR="000A3B68" w:rsidRDefault="000A3B68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检验样</w:t>
            </w:r>
            <w:r>
              <w:rPr>
                <w:rFonts w:ascii="宋?" w:hAnsi="宋?" w:cs="宋?" w:hint="eastAsia"/>
                <w:color w:val="000000"/>
              </w:rPr>
              <w:t>品</w:t>
            </w:r>
            <w:r>
              <w:rPr>
                <w:rFonts w:ascii="宋体" w:eastAsia="宋体" w:hAnsi="宋体" w:cs="宋体" w:hint="eastAsia"/>
                <w:color w:val="000000"/>
              </w:rPr>
              <w:t>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  <w:tc>
          <w:tcPr>
            <w:tcW w:w="2237" w:type="dxa"/>
            <w:noWrap/>
            <w:vAlign w:val="center"/>
          </w:tcPr>
          <w:p w:rsidR="000A3B68" w:rsidRDefault="000A3B68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备</w:t>
            </w:r>
            <w:r>
              <w:rPr>
                <w:rFonts w:ascii="宋?" w:hAnsi="宋?" w:cs="宋?" w:hint="eastAsia"/>
                <w:color w:val="000000"/>
              </w:rPr>
              <w:t>用</w:t>
            </w:r>
            <w:r>
              <w:rPr>
                <w:rFonts w:ascii="宋体" w:eastAsia="宋体" w:hAnsi="宋体" w:cs="宋体" w:hint="eastAsia"/>
                <w:color w:val="000000"/>
              </w:rPr>
              <w:t>样</w:t>
            </w:r>
            <w:r>
              <w:rPr>
                <w:rFonts w:ascii="宋?" w:hAnsi="宋?" w:cs="宋?" w:hint="eastAsia"/>
                <w:color w:val="000000"/>
              </w:rPr>
              <w:t>品</w:t>
            </w:r>
            <w:r>
              <w:rPr>
                <w:rFonts w:ascii="宋体" w:eastAsia="宋体" w:hAnsi="宋体" w:cs="宋体" w:hint="eastAsia"/>
                <w:color w:val="000000"/>
              </w:rPr>
              <w:t>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</w:tr>
      <w:tr w:rsidR="000A3B68">
        <w:trPr>
          <w:cantSplit/>
          <w:trHeight w:val="434"/>
          <w:jc w:val="center"/>
        </w:trPr>
        <w:tc>
          <w:tcPr>
            <w:tcW w:w="856" w:type="dxa"/>
            <w:noWrap/>
            <w:vAlign w:val="center"/>
          </w:tcPr>
          <w:p w:rsidR="000A3B68" w:rsidRDefault="000A3B68">
            <w:pPr>
              <w:snapToGrid w:val="0"/>
              <w:jc w:val="center"/>
              <w:rPr>
                <w:rFonts w:ascii="宋?" w:hAnsi="宋?" w:cs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1</w:t>
            </w:r>
          </w:p>
        </w:tc>
        <w:tc>
          <w:tcPr>
            <w:tcW w:w="1960" w:type="dxa"/>
            <w:noWrap/>
            <w:vAlign w:val="center"/>
          </w:tcPr>
          <w:p w:rsidR="000A3B68" w:rsidRDefault="000A3B68">
            <w:pPr>
              <w:widowControl/>
              <w:jc w:val="center"/>
              <w:textAlignment w:val="center"/>
              <w:rPr>
                <w:rFonts w:ascii="宋?" w:cs="宋?"/>
                <w:kern w:val="0"/>
              </w:rPr>
            </w:pPr>
            <w:r>
              <w:rPr>
                <w:rFonts w:ascii="宋?" w:hAnsi="宋?" w:cs="宋?" w:hint="eastAsia"/>
                <w:kern w:val="0"/>
              </w:rPr>
              <w:t>家居</w:t>
            </w:r>
            <w:r>
              <w:rPr>
                <w:rFonts w:ascii="宋体" w:eastAsia="宋体" w:hAnsi="宋体" w:cs="宋体" w:hint="eastAsia"/>
                <w:kern w:val="0"/>
              </w:rPr>
              <w:t>清洁剂</w:t>
            </w:r>
          </w:p>
        </w:tc>
        <w:tc>
          <w:tcPr>
            <w:tcW w:w="1928" w:type="dxa"/>
            <w:noWrap/>
            <w:vAlign w:val="center"/>
          </w:tcPr>
          <w:p w:rsidR="000A3B68" w:rsidRDefault="000A3B68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</w:rPr>
              <w:t>2</w:t>
            </w:r>
            <w:r>
              <w:rPr>
                <w:rFonts w:ascii="宋体" w:eastAsia="宋体" w:hAnsi="宋体" w:cs="宋体" w:hint="eastAsia"/>
              </w:rPr>
              <w:t>个独</w:t>
            </w:r>
            <w:r>
              <w:rPr>
                <w:rFonts w:ascii="宋?" w:hAnsi="宋?" w:cs="宋?" w:hint="eastAsia"/>
              </w:rPr>
              <w:t>立包</w:t>
            </w:r>
            <w:r>
              <w:rPr>
                <w:rFonts w:ascii="宋体" w:eastAsia="宋体" w:hAnsi="宋体" w:cs="宋体" w:hint="eastAsia"/>
              </w:rPr>
              <w:t>装</w:t>
            </w:r>
          </w:p>
        </w:tc>
        <w:tc>
          <w:tcPr>
            <w:tcW w:w="2205" w:type="dxa"/>
            <w:noWrap/>
            <w:vAlign w:val="center"/>
          </w:tcPr>
          <w:p w:rsidR="000A3B68" w:rsidRDefault="000A3B68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</w:rPr>
              <w:t>1</w:t>
            </w:r>
            <w:r>
              <w:rPr>
                <w:rFonts w:ascii="宋体" w:eastAsia="宋体" w:hAnsi="宋体" w:cs="宋体" w:hint="eastAsia"/>
              </w:rPr>
              <w:t>个独</w:t>
            </w:r>
            <w:r>
              <w:rPr>
                <w:rFonts w:ascii="宋?" w:hAnsi="宋?" w:cs="宋?" w:hint="eastAsia"/>
              </w:rPr>
              <w:t>立包</w:t>
            </w:r>
            <w:r>
              <w:rPr>
                <w:rFonts w:ascii="宋体" w:eastAsia="宋体" w:hAnsi="宋体" w:cs="宋体" w:hint="eastAsia"/>
              </w:rPr>
              <w:t>装</w:t>
            </w:r>
            <w:r>
              <w:rPr>
                <w:rFonts w:ascii="宋?" w:hAnsi="宋?" w:cs="宋?" w:hint="eastAsia"/>
              </w:rPr>
              <w:t>（不少于</w:t>
            </w:r>
            <w:r>
              <w:rPr>
                <w:rFonts w:ascii="宋?" w:hAnsi="宋?" w:cs="宋?"/>
              </w:rPr>
              <w:t>500mL</w:t>
            </w:r>
            <w:r>
              <w:rPr>
                <w:rFonts w:ascii="宋?" w:hAnsi="宋?" w:cs="宋?" w:hint="eastAsia"/>
              </w:rPr>
              <w:t>）</w:t>
            </w:r>
          </w:p>
        </w:tc>
        <w:tc>
          <w:tcPr>
            <w:tcW w:w="2237" w:type="dxa"/>
            <w:noWrap/>
            <w:vAlign w:val="center"/>
          </w:tcPr>
          <w:p w:rsidR="000A3B68" w:rsidRDefault="000A3B68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</w:rPr>
              <w:t>1</w:t>
            </w:r>
            <w:r>
              <w:rPr>
                <w:rFonts w:ascii="宋体" w:eastAsia="宋体" w:hAnsi="宋体" w:cs="宋体" w:hint="eastAsia"/>
              </w:rPr>
              <w:t>个独</w:t>
            </w:r>
            <w:r>
              <w:rPr>
                <w:rFonts w:ascii="宋?" w:hAnsi="宋?" w:cs="宋?" w:hint="eastAsia"/>
              </w:rPr>
              <w:t>立包</w:t>
            </w:r>
            <w:r>
              <w:rPr>
                <w:rFonts w:ascii="宋体" w:eastAsia="宋体" w:hAnsi="宋体" w:cs="宋体" w:hint="eastAsia"/>
              </w:rPr>
              <w:t>装</w:t>
            </w:r>
            <w:r>
              <w:rPr>
                <w:rFonts w:ascii="宋?" w:hAnsi="宋?" w:cs="宋?" w:hint="eastAsia"/>
              </w:rPr>
              <w:t>（不少于</w:t>
            </w:r>
            <w:r>
              <w:rPr>
                <w:rFonts w:ascii="宋?" w:hAnsi="宋?" w:cs="宋?"/>
              </w:rPr>
              <w:t>500mL</w:t>
            </w:r>
            <w:r>
              <w:rPr>
                <w:rFonts w:ascii="宋?" w:hAnsi="宋?" w:cs="宋?" w:hint="eastAsia"/>
              </w:rPr>
              <w:t>）</w:t>
            </w:r>
          </w:p>
        </w:tc>
      </w:tr>
    </w:tbl>
    <w:p w:rsidR="000A3B68" w:rsidRDefault="000A3B68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5.4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处</w:t>
      </w:r>
      <w:r>
        <w:rPr>
          <w:rFonts w:ascii="宋?" w:hAnsi="宋?" w:cs="宋?" w:hint="eastAsia"/>
          <w:color w:val="000000"/>
        </w:rPr>
        <w:t>置</w:t>
      </w:r>
    </w:p>
    <w:p w:rsidR="000A3B68" w:rsidRDefault="000A3B68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5.4.1</w:t>
      </w:r>
      <w:r>
        <w:rPr>
          <w:rFonts w:ascii="宋?" w:hAnsi="宋?" w:cs="宋?" w:hint="eastAsia"/>
          <w:color w:val="000000"/>
        </w:rPr>
        <w:t>抽取的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连</w:t>
      </w:r>
      <w:r>
        <w:rPr>
          <w:rFonts w:ascii="宋?" w:hAnsi="宋?" w:cs="宋?" w:hint="eastAsia"/>
          <w:color w:val="000000"/>
        </w:rPr>
        <w:t>同其原包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和使用</w:t>
      </w:r>
      <w:r>
        <w:rPr>
          <w:rFonts w:ascii="宋体" w:eastAsia="宋体" w:hAnsi="宋体" w:cs="宋体" w:hint="eastAsia"/>
          <w:color w:val="000000"/>
        </w:rPr>
        <w:t>说</w:t>
      </w:r>
      <w:r>
        <w:rPr>
          <w:rFonts w:ascii="宋?" w:hAnsi="宋?" w:cs="宋?" w:hint="eastAsia"/>
          <w:color w:val="000000"/>
        </w:rPr>
        <w:t>明用</w:t>
      </w:r>
      <w:r>
        <w:rPr>
          <w:rFonts w:ascii="宋体" w:eastAsia="宋体" w:hAnsi="宋体" w:cs="宋体" w:hint="eastAsia"/>
          <w:color w:val="000000"/>
        </w:rPr>
        <w:t>清洁</w:t>
      </w:r>
      <w:r>
        <w:rPr>
          <w:rFonts w:ascii="宋?" w:hAnsi="宋?" w:cs="宋?" w:hint="eastAsia"/>
          <w:color w:val="000000"/>
        </w:rPr>
        <w:t>的包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袋（箱）密封包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后加</w:t>
      </w:r>
      <w:r>
        <w:rPr>
          <w:rFonts w:ascii="宋体" w:eastAsia="宋体" w:hAnsi="宋体" w:cs="宋体" w:hint="eastAsia"/>
          <w:color w:val="000000"/>
        </w:rPr>
        <w:t>贴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条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。包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的方式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能防止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品在</w:t>
      </w:r>
      <w:r>
        <w:rPr>
          <w:rFonts w:ascii="宋体" w:eastAsia="宋体" w:hAnsi="宋体" w:cs="宋体" w:hint="eastAsia"/>
          <w:color w:val="000000"/>
        </w:rPr>
        <w:t>运</w:t>
      </w:r>
      <w:r>
        <w:rPr>
          <w:rFonts w:ascii="宋?" w:hAnsi="宋?" w:cs="宋?" w:hint="eastAsia"/>
          <w:color w:val="000000"/>
        </w:rPr>
        <w:t>送</w:t>
      </w:r>
      <w:r>
        <w:rPr>
          <w:rFonts w:ascii="宋体" w:eastAsia="宋体" w:hAnsi="宋体" w:cs="宋体" w:hint="eastAsia"/>
          <w:color w:val="000000"/>
        </w:rPr>
        <w:t>过</w:t>
      </w:r>
      <w:r>
        <w:rPr>
          <w:rFonts w:ascii="宋?" w:hAnsi="宋?" w:cs="宋?" w:hint="eastAsia"/>
          <w:color w:val="000000"/>
        </w:rPr>
        <w:t>程中</w:t>
      </w:r>
      <w:r>
        <w:rPr>
          <w:rFonts w:ascii="宋体" w:eastAsia="宋体" w:hAnsi="宋体" w:cs="宋体" w:hint="eastAsia"/>
          <w:color w:val="000000"/>
        </w:rPr>
        <w:t>损坏</w:t>
      </w:r>
      <w:r>
        <w:rPr>
          <w:rFonts w:ascii="宋?" w:hAnsi="宋?" w:cs="宋?" w:hint="eastAsia"/>
          <w:color w:val="000000"/>
        </w:rPr>
        <w:t>或被</w:t>
      </w:r>
      <w:r>
        <w:rPr>
          <w:rFonts w:ascii="宋体" w:eastAsia="宋体" w:hAnsi="宋体" w:cs="宋体" w:hint="eastAsia"/>
          <w:color w:val="000000"/>
        </w:rPr>
        <w:t>污</w:t>
      </w:r>
      <w:r>
        <w:rPr>
          <w:rFonts w:ascii="宋?" w:hAnsi="宋?" w:cs="宋?" w:hint="eastAsia"/>
          <w:color w:val="000000"/>
        </w:rPr>
        <w:t>染，封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的方式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能有效防止未</w:t>
      </w:r>
      <w:r>
        <w:rPr>
          <w:rFonts w:ascii="宋体" w:eastAsia="宋体" w:hAnsi="宋体" w:cs="宋体" w:hint="eastAsia"/>
          <w:color w:val="000000"/>
        </w:rPr>
        <w:t>经</w:t>
      </w:r>
      <w:r>
        <w:rPr>
          <w:rFonts w:ascii="宋?" w:hAnsi="宋?" w:cs="宋?" w:hint="eastAsia"/>
          <w:color w:val="000000"/>
        </w:rPr>
        <w:t>授</w:t>
      </w:r>
      <w:r>
        <w:rPr>
          <w:rFonts w:ascii="宋体" w:eastAsia="宋体" w:hAnsi="宋体" w:cs="宋体" w:hint="eastAsia"/>
          <w:color w:val="000000"/>
        </w:rPr>
        <w:t>权</w:t>
      </w:r>
      <w:r>
        <w:rPr>
          <w:rFonts w:ascii="宋?" w:hAnsi="宋?" w:cs="宋?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</w:rPr>
        <w:t>拆</w:t>
      </w:r>
      <w:r>
        <w:rPr>
          <w:rFonts w:ascii="宋?" w:hAnsi="宋?" w:cs="宋?" w:hint="eastAsia"/>
          <w:color w:val="000000"/>
        </w:rPr>
        <w:t>封。</w:t>
      </w:r>
    </w:p>
    <w:p w:rsidR="000A3B68" w:rsidRDefault="000A3B68">
      <w:pPr>
        <w:spacing w:line="360" w:lineRule="auto"/>
        <w:rPr>
          <w:rFonts w:ascii="宋?"/>
        </w:rPr>
      </w:pPr>
      <w:r>
        <w:rPr>
          <w:rFonts w:ascii="宋?" w:hAnsi="宋?" w:cs="宋?"/>
          <w:color w:val="000000"/>
        </w:rPr>
        <w:t>5.4.2</w:t>
      </w:r>
      <w:r>
        <w:rPr>
          <w:rFonts w:ascii="宋体" w:eastAsia="宋体" w:hAnsi="宋体" w:cs="宋体" w:hint="eastAsia"/>
          <w:color w:val="000000"/>
        </w:rPr>
        <w:t>检验样</w:t>
      </w:r>
      <w:r>
        <w:rPr>
          <w:rFonts w:ascii="宋?" w:hAnsi="宋?" w:cs="宋?" w:hint="eastAsia"/>
          <w:color w:val="000000"/>
        </w:rPr>
        <w:t>品和</w:t>
      </w:r>
      <w:r>
        <w:rPr>
          <w:rFonts w:ascii="宋体" w:eastAsia="宋体" w:hAnsi="宋体" w:cs="宋体" w:hint="eastAsia"/>
          <w:color w:val="000000"/>
        </w:rPr>
        <w:t>备</w:t>
      </w:r>
      <w:r>
        <w:rPr>
          <w:rFonts w:ascii="宋?" w:hAnsi="宋?" w:cs="宋?" w:hint="eastAsia"/>
          <w:color w:val="000000"/>
        </w:rPr>
        <w:t>用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分</w:t>
      </w:r>
      <w:r>
        <w:rPr>
          <w:rFonts w:ascii="宋体" w:eastAsia="宋体" w:hAnsi="宋体" w:cs="宋体" w:hint="eastAsia"/>
          <w:color w:val="000000"/>
        </w:rPr>
        <w:t>别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，由抽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人</w:t>
      </w:r>
      <w:r>
        <w:rPr>
          <w:rFonts w:ascii="宋体" w:eastAsia="宋体" w:hAnsi="宋体" w:cs="宋体" w:hint="eastAsia"/>
          <w:color w:val="000000"/>
        </w:rPr>
        <w:t>员负责</w:t>
      </w:r>
      <w:r>
        <w:rPr>
          <w:rFonts w:ascii="宋?" w:hAnsi="宋?" w:cs="宋?" w:hint="eastAsia"/>
          <w:color w:val="000000"/>
        </w:rPr>
        <w:t>携</w:t>
      </w:r>
      <w:r>
        <w:rPr>
          <w:rFonts w:ascii="宋体" w:eastAsia="宋体" w:hAnsi="宋体" w:cs="宋体" w:hint="eastAsia"/>
          <w:color w:val="000000"/>
        </w:rPr>
        <w:t>带</w:t>
      </w:r>
      <w:r>
        <w:rPr>
          <w:rFonts w:ascii="宋?" w:hAnsi="宋?" w:cs="宋?" w:hint="eastAsia"/>
          <w:color w:val="000000"/>
        </w:rPr>
        <w:t>或寄送至承</w:t>
      </w:r>
      <w:r>
        <w:rPr>
          <w:rFonts w:ascii="宋体" w:eastAsia="宋体" w:hAnsi="宋体" w:cs="宋体" w:hint="eastAsia"/>
          <w:color w:val="000000"/>
        </w:rPr>
        <w:t>检</w:t>
      </w:r>
      <w:r>
        <w:rPr>
          <w:rFonts w:ascii="宋?" w:hAnsi="宋?" w:cs="宋?" w:hint="eastAsia"/>
          <w:color w:val="000000"/>
        </w:rPr>
        <w:t>机</w:t>
      </w:r>
      <w:r>
        <w:rPr>
          <w:rFonts w:ascii="宋体" w:eastAsia="宋体" w:hAnsi="宋体" w:cs="宋体" w:hint="eastAsia"/>
          <w:color w:val="000000"/>
        </w:rPr>
        <w:t>构</w:t>
      </w:r>
      <w:r>
        <w:rPr>
          <w:rFonts w:ascii="宋?" w:hAnsi="宋?" w:cs="宋?" w:hint="eastAsia"/>
        </w:rPr>
        <w:t>，</w:t>
      </w:r>
      <w:r>
        <w:rPr>
          <w:rFonts w:ascii="宋体" w:eastAsia="宋体" w:hAnsi="宋体" w:cs="宋体" w:hint="eastAsia"/>
        </w:rPr>
        <w:t>备</w:t>
      </w:r>
      <w:r>
        <w:rPr>
          <w:rFonts w:ascii="宋?" w:hAnsi="宋?" w:cs="宋?" w:hint="eastAsia"/>
        </w:rPr>
        <w:t>用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品放置在被抽</w:t>
      </w:r>
      <w:r>
        <w:rPr>
          <w:rFonts w:ascii="宋体" w:eastAsia="宋体" w:hAnsi="宋体" w:cs="宋体" w:hint="eastAsia"/>
        </w:rPr>
        <w:t>检</w:t>
      </w:r>
      <w:r>
        <w:rPr>
          <w:rFonts w:ascii="宋?" w:hAnsi="宋?" w:cs="宋?" w:hint="eastAsia"/>
        </w:rPr>
        <w:t>商家。</w:t>
      </w:r>
    </w:p>
    <w:p w:rsidR="000A3B68" w:rsidRDefault="000A3B68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5.5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样单</w:t>
      </w:r>
    </w:p>
    <w:p w:rsidR="000A3B68" w:rsidRDefault="000A3B68" w:rsidP="000A0EFA">
      <w:pPr>
        <w:spacing w:line="360" w:lineRule="auto"/>
        <w:ind w:firstLineChars="15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按有</w:t>
      </w:r>
      <w:r>
        <w:rPr>
          <w:rFonts w:ascii="宋体" w:eastAsia="宋体" w:hAnsi="宋体" w:cs="宋体" w:hint="eastAsia"/>
          <w:color w:val="000000"/>
        </w:rPr>
        <w:t>关规</w:t>
      </w:r>
      <w:r>
        <w:rPr>
          <w:rFonts w:ascii="宋?" w:hAnsi="宋?" w:cs="宋?" w:hint="eastAsia"/>
          <w:color w:val="000000"/>
        </w:rPr>
        <w:t>定</w:t>
      </w:r>
      <w:r>
        <w:rPr>
          <w:rFonts w:ascii="宋体" w:eastAsia="宋体" w:hAnsi="宋体" w:cs="宋体" w:hint="eastAsia"/>
          <w:color w:val="000000"/>
        </w:rPr>
        <w:t>填写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样单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并记录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品及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信息。</w:t>
      </w: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?" w:hAnsi="宋?" w:cs="宋?" w:hint="eastAsia"/>
          <w:color w:val="000000"/>
        </w:rPr>
        <w:t>于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所需的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品技</w:t>
      </w:r>
      <w:r>
        <w:rPr>
          <w:rFonts w:ascii="宋体" w:eastAsia="宋体" w:hAnsi="宋体" w:cs="宋体" w:hint="eastAsia"/>
          <w:color w:val="000000"/>
        </w:rPr>
        <w:t>术参数</w:t>
      </w:r>
      <w:r>
        <w:rPr>
          <w:rFonts w:ascii="宋?" w:hAnsi="宋?" w:cs="宋?" w:hint="eastAsia"/>
          <w:color w:val="000000"/>
        </w:rPr>
        <w:t>等信息，需要被抽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提供的，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在抽</w:t>
      </w:r>
      <w:r>
        <w:rPr>
          <w:rFonts w:ascii="宋体" w:eastAsia="宋体" w:hAnsi="宋体" w:cs="宋体" w:hint="eastAsia"/>
          <w:color w:val="000000"/>
        </w:rPr>
        <w:t>样现场获</w:t>
      </w:r>
      <w:r>
        <w:rPr>
          <w:rFonts w:ascii="宋?" w:hAnsi="宋?" w:cs="宋?" w:hint="eastAsia"/>
          <w:color w:val="000000"/>
        </w:rPr>
        <w:t>取，</w:t>
      </w:r>
      <w:r>
        <w:rPr>
          <w:rFonts w:ascii="宋体" w:eastAsia="宋体" w:hAnsi="宋体" w:cs="宋体" w:hint="eastAsia"/>
          <w:color w:val="000000"/>
        </w:rPr>
        <w:t>并经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体" w:eastAsia="宋体" w:hAnsi="宋体" w:cs="宋体" w:hint="eastAsia"/>
          <w:color w:val="000000"/>
        </w:rPr>
        <w:t>确认</w:t>
      </w:r>
      <w:r>
        <w:rPr>
          <w:rFonts w:ascii="宋?" w:hAnsi="宋?" w:cs="宋?" w:hint="eastAsia"/>
          <w:color w:val="000000"/>
        </w:rPr>
        <w:t>。</w:t>
      </w:r>
    </w:p>
    <w:p w:rsidR="000A3B68" w:rsidRDefault="000A3B68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5.6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样费</w:t>
      </w:r>
      <w:r>
        <w:rPr>
          <w:rFonts w:ascii="宋?" w:hAnsi="宋?" w:cs="宋?" w:hint="eastAsia"/>
          <w:color w:val="000000"/>
        </w:rPr>
        <w:t>用</w:t>
      </w:r>
    </w:p>
    <w:p w:rsidR="000A3B68" w:rsidRDefault="000A3B68">
      <w:pPr>
        <w:pStyle w:val="Style1"/>
        <w:rPr>
          <w:rFonts w:cs="Times New Roman"/>
        </w:rPr>
      </w:pP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检样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付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费购买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，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备样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由受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检单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位先行无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偿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提供。</w:t>
      </w:r>
    </w:p>
    <w:p w:rsidR="000A3B68" w:rsidRDefault="000A3B68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</w:t>
      </w:r>
      <w:r>
        <w:rPr>
          <w:rFonts w:ascii="宋?" w:hAnsi="宋?" w:cs="宋?" w:hint="eastAsia"/>
          <w:color w:val="000000"/>
        </w:rPr>
        <w:t xml:space="preserve">　注意事</w:t>
      </w:r>
      <w:r>
        <w:rPr>
          <w:rFonts w:ascii="宋体" w:eastAsia="宋体" w:hAnsi="宋体" w:cs="宋体" w:hint="eastAsia"/>
          <w:color w:val="000000"/>
        </w:rPr>
        <w:t>项</w:t>
      </w:r>
    </w:p>
    <w:p w:rsidR="000A3B68" w:rsidRDefault="000A3B68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5.7.1</w:t>
      </w:r>
      <w:r>
        <w:rPr>
          <w:rFonts w:ascii="宋?" w:hAnsi="宋?" w:cs="宋?" w:hint="eastAsia"/>
          <w:color w:val="000000"/>
        </w:rPr>
        <w:t>若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品明示的</w:t>
      </w:r>
      <w:r>
        <w:rPr>
          <w:rFonts w:ascii="宋体" w:eastAsia="宋体" w:hAnsi="宋体" w:cs="宋体" w:hint="eastAsia"/>
          <w:color w:val="000000"/>
        </w:rPr>
        <w:t>执</w:t>
      </w:r>
      <w:r>
        <w:rPr>
          <w:rFonts w:ascii="宋?" w:hAnsi="宋?" w:cs="宋?" w:hint="eastAsia"/>
          <w:color w:val="000000"/>
        </w:rPr>
        <w:t>行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</w:t>
      </w:r>
      <w:r>
        <w:rPr>
          <w:rFonts w:ascii="宋体" w:eastAsia="宋体" w:hAnsi="宋体" w:cs="宋体" w:hint="eastAsia"/>
          <w:color w:val="000000"/>
        </w:rPr>
        <w:t>为经备</w:t>
      </w:r>
      <w:r>
        <w:rPr>
          <w:rFonts w:ascii="宋?" w:hAnsi="宋?" w:cs="宋?" w:hint="eastAsia"/>
          <w:color w:val="000000"/>
        </w:rPr>
        <w:t>案的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行有效的企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准，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要求被抽</w:t>
      </w:r>
      <w:r>
        <w:rPr>
          <w:rFonts w:ascii="宋体" w:eastAsia="宋体" w:hAnsi="宋体" w:cs="宋体" w:hint="eastAsia"/>
          <w:color w:val="000000"/>
        </w:rPr>
        <w:t>查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提供其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行有效的企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准文本。</w:t>
      </w:r>
    </w:p>
    <w:p w:rsidR="000A3B68" w:rsidRDefault="000A3B68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5.7.2</w:t>
      </w:r>
      <w:r>
        <w:rPr>
          <w:rFonts w:ascii="宋?" w:hAnsi="宋?" w:cs="宋?" w:hint="eastAsia"/>
          <w:color w:val="000000"/>
        </w:rPr>
        <w:t>如果被抽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标识</w:t>
      </w:r>
      <w:r>
        <w:rPr>
          <w:rFonts w:ascii="宋?" w:hAnsi="宋?" w:cs="宋?" w:hint="eastAsia"/>
          <w:color w:val="000000"/>
        </w:rPr>
        <w:t>信息不全，必</w:t>
      </w:r>
      <w:r>
        <w:rPr>
          <w:rFonts w:ascii="宋体" w:eastAsia="宋体" w:hAnsi="宋体" w:cs="宋体" w:hint="eastAsia"/>
          <w:color w:val="000000"/>
        </w:rPr>
        <w:t>须</w:t>
      </w:r>
      <w:r>
        <w:rPr>
          <w:rFonts w:ascii="宋?" w:hAnsi="宋?" w:cs="宋?" w:hint="eastAsia"/>
          <w:color w:val="000000"/>
        </w:rPr>
        <w:t>在抽</w:t>
      </w:r>
      <w:r>
        <w:rPr>
          <w:rFonts w:ascii="宋体" w:eastAsia="宋体" w:hAnsi="宋体" w:cs="宋体" w:hint="eastAsia"/>
          <w:color w:val="000000"/>
        </w:rPr>
        <w:t>样单</w:t>
      </w:r>
      <w:r>
        <w:rPr>
          <w:rFonts w:ascii="宋?" w:hAnsi="宋?" w:cs="宋?" w:hint="eastAsia"/>
          <w:color w:val="000000"/>
        </w:rPr>
        <w:t>上</w:t>
      </w:r>
      <w:r>
        <w:rPr>
          <w:rFonts w:ascii="宋体" w:eastAsia="宋体" w:hAnsi="宋体" w:cs="宋体" w:hint="eastAsia"/>
          <w:color w:val="000000"/>
        </w:rPr>
        <w:t>填写该产</w:t>
      </w:r>
      <w:r>
        <w:rPr>
          <w:rFonts w:ascii="宋?" w:hAnsi="宋?" w:cs="宋?" w:hint="eastAsia"/>
          <w:color w:val="000000"/>
        </w:rPr>
        <w:t>品的</w:t>
      </w:r>
      <w:r>
        <w:rPr>
          <w:rFonts w:ascii="宋?" w:hAnsi="宋?" w:cs="宋?" w:hint="eastAsia"/>
        </w:rPr>
        <w:t>技</w:t>
      </w:r>
      <w:r>
        <w:rPr>
          <w:rFonts w:ascii="宋体" w:eastAsia="宋体" w:hAnsi="宋体" w:cs="宋体" w:hint="eastAsia"/>
        </w:rPr>
        <w:t>术参数</w:t>
      </w:r>
      <w:r>
        <w:rPr>
          <w:rFonts w:ascii="宋?" w:hAnsi="宋?" w:cs="宋?" w:hint="eastAsia"/>
        </w:rPr>
        <w:t>（必要的</w:t>
      </w:r>
      <w:r>
        <w:rPr>
          <w:rFonts w:ascii="宋体" w:eastAsia="宋体" w:hAnsi="宋体" w:cs="宋体" w:hint="eastAsia"/>
        </w:rPr>
        <w:t>参数</w:t>
      </w:r>
      <w:r>
        <w:rPr>
          <w:rFonts w:ascii="宋?" w:hAnsi="宋?" w:cs="宋?" w:hint="eastAsia"/>
        </w:rPr>
        <w:t>加以</w:t>
      </w:r>
      <w:r>
        <w:rPr>
          <w:rFonts w:ascii="宋体" w:eastAsia="宋体" w:hAnsi="宋体" w:cs="宋体" w:hint="eastAsia"/>
        </w:rPr>
        <w:t>说</w:t>
      </w:r>
      <w:r>
        <w:rPr>
          <w:rFonts w:ascii="宋?" w:hAnsi="宋?" w:cs="宋?" w:hint="eastAsia"/>
        </w:rPr>
        <w:t>明）等信息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并</w:t>
      </w:r>
      <w:r>
        <w:rPr>
          <w:rFonts w:ascii="宋?" w:hAnsi="宋?" w:cs="宋?" w:hint="eastAsia"/>
          <w:color w:val="000000"/>
        </w:rPr>
        <w:t>由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盖章或</w:t>
      </w:r>
      <w:r>
        <w:rPr>
          <w:rFonts w:ascii="宋体" w:eastAsia="宋体" w:hAnsi="宋体" w:cs="宋体" w:hint="eastAsia"/>
          <w:color w:val="000000"/>
        </w:rPr>
        <w:t>签</w:t>
      </w:r>
      <w:r>
        <w:rPr>
          <w:rFonts w:ascii="宋?" w:hAnsi="宋?" w:cs="宋?" w:hint="eastAsia"/>
          <w:color w:val="000000"/>
        </w:rPr>
        <w:t>字</w:t>
      </w:r>
      <w:r>
        <w:rPr>
          <w:rFonts w:ascii="宋体" w:eastAsia="宋体" w:hAnsi="宋体" w:cs="宋体" w:hint="eastAsia"/>
          <w:color w:val="000000"/>
        </w:rPr>
        <w:t>确认</w:t>
      </w:r>
      <w:r>
        <w:rPr>
          <w:rFonts w:ascii="宋?" w:hAnsi="宋?" w:cs="宋?" w:hint="eastAsia"/>
          <w:color w:val="000000"/>
        </w:rPr>
        <w:t>。</w:t>
      </w:r>
    </w:p>
    <w:p w:rsidR="000A3B68" w:rsidRDefault="000A3B68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 xml:space="preserve">6. </w:t>
      </w:r>
      <w:r>
        <w:rPr>
          <w:rFonts w:ascii="黑体" w:eastAsia="黑体" w:hAnsi="宋?" w:cs="黑体" w:hint="eastAsia"/>
          <w:b/>
          <w:bCs/>
          <w:color w:val="000000"/>
        </w:rPr>
        <w:t>检验要求</w:t>
      </w:r>
    </w:p>
    <w:p w:rsidR="000A3B68" w:rsidRDefault="000A3B68">
      <w:pPr>
        <w:spacing w:line="360" w:lineRule="auto"/>
        <w:rPr>
          <w:rFonts w:ascii="宋?"/>
          <w:color w:val="000000"/>
          <w:kern w:val="0"/>
        </w:rPr>
      </w:pPr>
      <w:r>
        <w:rPr>
          <w:rFonts w:ascii="黑体" w:eastAsia="黑体" w:hAnsi="宋?" w:cs="黑体"/>
          <w:color w:val="000000"/>
        </w:rPr>
        <w:t xml:space="preserve">6.1 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cs="宋?" w:hint="eastAsia"/>
          <w:color w:val="000000"/>
        </w:rPr>
        <w:t>目</w:t>
      </w:r>
      <w:r>
        <w:rPr>
          <w:rFonts w:cs="宋?" w:hint="eastAsia"/>
          <w:color w:val="000000"/>
        </w:rPr>
        <w:t>及重要程度分</w:t>
      </w:r>
      <w:r>
        <w:rPr>
          <w:rFonts w:ascii="宋体" w:eastAsia="宋体" w:hAnsi="宋体" w:cs="宋体" w:hint="eastAsia"/>
          <w:color w:val="000000"/>
        </w:rPr>
        <w:t>类见</w:t>
      </w:r>
      <w:r>
        <w:rPr>
          <w:rFonts w:ascii="宋?" w:cs="宋?" w:hint="eastAsia"/>
          <w:color w:val="000000"/>
        </w:rPr>
        <w:t>表</w:t>
      </w:r>
      <w:r>
        <w:rPr>
          <w:rFonts w:ascii="宋?" w:cs="宋?"/>
          <w:color w:val="000000"/>
        </w:rPr>
        <w:t>3</w:t>
      </w:r>
      <w:r>
        <w:rPr>
          <w:rFonts w:ascii="宋?" w:cs="宋?" w:hint="eastAsia"/>
          <w:color w:val="000000"/>
        </w:rPr>
        <w:t>。</w:t>
      </w:r>
    </w:p>
    <w:p w:rsidR="000A3B68" w:rsidRDefault="000A3B68">
      <w:pPr>
        <w:pStyle w:val="NoteHeading"/>
        <w:rPr>
          <w:rFonts w:ascii="宋?"/>
          <w:kern w:val="0"/>
        </w:rPr>
      </w:pPr>
      <w:r>
        <w:rPr>
          <w:rFonts w:ascii="宋?" w:hAnsi="宋?" w:cs="宋?" w:hint="eastAsia"/>
          <w:kern w:val="0"/>
        </w:rPr>
        <w:t>表</w:t>
      </w:r>
      <w:r>
        <w:rPr>
          <w:rFonts w:ascii="宋?" w:hAnsi="宋?" w:cs="宋?"/>
          <w:kern w:val="0"/>
        </w:rPr>
        <w:t>3</w:t>
      </w:r>
      <w:r>
        <w:rPr>
          <w:rFonts w:ascii="宋?" w:hAnsi="宋?" w:cs="宋?" w:hint="eastAsia"/>
          <w:kern w:val="0"/>
        </w:rPr>
        <w:t>家居</w:t>
      </w:r>
      <w:r>
        <w:rPr>
          <w:rFonts w:ascii="宋体" w:eastAsia="宋体" w:hAnsi="宋体" w:cs="宋体" w:hint="eastAsia"/>
          <w:kern w:val="0"/>
        </w:rPr>
        <w:t>清洁剂检验项</w:t>
      </w:r>
      <w:r>
        <w:rPr>
          <w:rFonts w:ascii="宋?" w:hAnsi="宋?" w:cs="宋?" w:hint="eastAsia"/>
          <w:kern w:val="0"/>
        </w:rPr>
        <w:t>目及重要程度分</w:t>
      </w:r>
      <w:r>
        <w:rPr>
          <w:rFonts w:ascii="宋体" w:eastAsia="宋体" w:hAnsi="宋体" w:cs="宋体" w:hint="eastAsia"/>
          <w:kern w:val="0"/>
        </w:rPr>
        <w:t>类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23"/>
        <w:gridCol w:w="2226"/>
        <w:gridCol w:w="2064"/>
        <w:gridCol w:w="1962"/>
        <w:gridCol w:w="978"/>
        <w:gridCol w:w="978"/>
      </w:tblGrid>
      <w:tr w:rsidR="000A3B68">
        <w:trPr>
          <w:trHeight w:val="62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B68" w:rsidRDefault="000A3B68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B68" w:rsidRDefault="000A3B68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检测项</w:t>
            </w:r>
            <w:r>
              <w:rPr>
                <w:rFonts w:ascii="宋?" w:hAnsi="宋?" w:cs="宋?" w:hint="eastAsia"/>
                <w:color w:val="000000"/>
                <w:kern w:val="0"/>
              </w:rPr>
              <w:t>目</w:t>
            </w:r>
          </w:p>
        </w:tc>
        <w:tc>
          <w:tcPr>
            <w:tcW w:w="20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B68" w:rsidRDefault="000A3B68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检验</w:t>
            </w:r>
            <w:r>
              <w:rPr>
                <w:rFonts w:ascii="宋?" w:hAnsi="宋?" w:cs="宋?" w:hint="eastAsia"/>
                <w:color w:val="000000"/>
                <w:kern w:val="0"/>
              </w:rPr>
              <w:t>依据</w:t>
            </w: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B68" w:rsidRDefault="000A3B68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</w:rPr>
              <w:t>检验</w:t>
            </w:r>
            <w:r>
              <w:rPr>
                <w:rFonts w:ascii="宋?" w:hAnsi="宋?" w:cs="宋?" w:hint="eastAsia"/>
              </w:rPr>
              <w:t>方法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B68" w:rsidRDefault="000A3B68">
            <w:pPr>
              <w:jc w:val="center"/>
              <w:rPr>
                <w:rFonts w:ascii="宋?"/>
              </w:rPr>
            </w:pPr>
            <w:r>
              <w:rPr>
                <w:rFonts w:ascii="宋?" w:hAnsi="宋?" w:cs="宋?" w:hint="eastAsia"/>
              </w:rPr>
              <w:t>重要程度分</w:t>
            </w:r>
            <w:r>
              <w:rPr>
                <w:rFonts w:ascii="宋体" w:eastAsia="宋体" w:hAnsi="宋体" w:cs="宋体" w:hint="eastAsia"/>
              </w:rPr>
              <w:t>类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B68" w:rsidRDefault="000A3B68">
            <w:pPr>
              <w:jc w:val="center"/>
              <w:rPr>
                <w:rFonts w:ascii="宋?"/>
              </w:rPr>
            </w:pPr>
            <w:r>
              <w:rPr>
                <w:rFonts w:ascii="宋体" w:eastAsia="宋体" w:hAnsi="宋体" w:cs="宋体" w:hint="eastAsia"/>
              </w:rPr>
              <w:t>备</w:t>
            </w:r>
            <w:r>
              <w:rPr>
                <w:rFonts w:ascii="宋?" w:hAnsi="宋?" w:cs="宋?" w:hint="eastAsia"/>
              </w:rPr>
              <w:t>注</w:t>
            </w:r>
          </w:p>
        </w:tc>
      </w:tr>
      <w:tr w:rsidR="000A3B68">
        <w:trPr>
          <w:trHeight w:val="283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B68" w:rsidRDefault="000A3B68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1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0A3B68" w:rsidRDefault="000A3B68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cs="宋?" w:hint="eastAsia"/>
                <w:color w:val="000000"/>
                <w:kern w:val="0"/>
              </w:rPr>
              <w:t>外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观</w:t>
            </w:r>
          </w:p>
        </w:tc>
        <w:tc>
          <w:tcPr>
            <w:tcW w:w="20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B68" w:rsidRDefault="000A3B68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GB/T 35833-2018</w:t>
            </w: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A3B68" w:rsidRDefault="000A3B68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GB/T 35833-2018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B68" w:rsidRDefault="000A3B68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B68" w:rsidRDefault="000A3B68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0A3B68">
        <w:trPr>
          <w:trHeight w:val="283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B68" w:rsidRDefault="000A3B68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2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0A3B68" w:rsidRDefault="000A3B68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稳</w:t>
            </w:r>
            <w:r>
              <w:rPr>
                <w:rFonts w:ascii="宋?" w:cs="宋?" w:hint="eastAsia"/>
                <w:color w:val="000000"/>
                <w:kern w:val="0"/>
              </w:rPr>
              <w:t>定性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B68" w:rsidRDefault="000A3B68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A3B68" w:rsidRDefault="000A3B68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GB/T 35833-2018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B68" w:rsidRDefault="000A3B68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B68" w:rsidRDefault="000A3B68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0A3B68">
        <w:trPr>
          <w:trHeight w:val="283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B68" w:rsidRDefault="000A3B68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3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0A3B68" w:rsidRDefault="000A3B68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总</w:t>
            </w:r>
            <w:r>
              <w:rPr>
                <w:rFonts w:ascii="宋?" w:cs="宋?" w:hint="eastAsia"/>
                <w:color w:val="000000"/>
                <w:kern w:val="0"/>
              </w:rPr>
              <w:t>活性物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B68" w:rsidRDefault="000A3B68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A3B68" w:rsidRDefault="000A3B68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GB/T 13173-2008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B68" w:rsidRDefault="000A3B68">
            <w:pPr>
              <w:adjustRightInd w:val="0"/>
              <w:snapToGrid w:val="0"/>
              <w:jc w:val="center"/>
              <w:rPr>
                <w:rFonts w:ascii="宋?" w:hAnsi="宋?" w:cs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B68" w:rsidRDefault="000A3B68">
            <w:pPr>
              <w:adjustRightInd w:val="0"/>
              <w:snapToGrid w:val="0"/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0A3B68">
        <w:trPr>
          <w:trHeight w:val="283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B68" w:rsidRDefault="000A3B68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4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B68" w:rsidRDefault="000A3B68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碱</w:t>
            </w:r>
            <w:r>
              <w:rPr>
                <w:rFonts w:ascii="宋?" w:cs="宋?" w:hint="eastAsia"/>
                <w:color w:val="000000"/>
                <w:kern w:val="0"/>
              </w:rPr>
              <w:t>度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B68" w:rsidRDefault="000A3B68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A3B68" w:rsidRDefault="000A3B68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GB/T 7378-2012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B68" w:rsidRDefault="000A3B68">
            <w:pPr>
              <w:jc w:val="center"/>
              <w:rPr>
                <w:rFonts w:ascii="宋?" w:hAnsi="宋?" w:cs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B68" w:rsidRDefault="000A3B68">
            <w:pPr>
              <w:adjustRightInd w:val="0"/>
              <w:snapToGrid w:val="0"/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0A3B68">
        <w:trPr>
          <w:trHeight w:val="283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B68" w:rsidRDefault="000A3B68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5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B68" w:rsidRDefault="000A3B68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pH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值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B68" w:rsidRDefault="000A3B68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A3B68" w:rsidRDefault="000A3B68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GB/T 6368-2008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B68" w:rsidRDefault="000A3B68">
            <w:pPr>
              <w:adjustRightInd w:val="0"/>
              <w:snapToGrid w:val="0"/>
              <w:jc w:val="center"/>
              <w:rPr>
                <w:rFonts w:ascii="宋?" w:hAnsi="宋?" w:cs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B68" w:rsidRDefault="000A3B68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0A3B68">
        <w:trPr>
          <w:trHeight w:val="283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B68" w:rsidRDefault="000A3B68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6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B68" w:rsidRDefault="000A3B68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总</w:t>
            </w:r>
            <w:r>
              <w:rPr>
                <w:rFonts w:ascii="宋?" w:cs="宋?" w:hint="eastAsia"/>
                <w:color w:val="000000"/>
                <w:kern w:val="0"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氧</w:t>
            </w:r>
            <w:r>
              <w:rPr>
                <w:rFonts w:ascii="宋?" w:cs="宋?" w:hint="eastAsia"/>
                <w:color w:val="000000"/>
                <w:kern w:val="0"/>
              </w:rPr>
              <w:t>化二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磷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B68" w:rsidRDefault="000A3B68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A3B68" w:rsidRDefault="000A3B68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GB/T 13173-2008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B68" w:rsidRDefault="000A3B68">
            <w:pPr>
              <w:adjustRightInd w:val="0"/>
              <w:snapToGrid w:val="0"/>
              <w:jc w:val="center"/>
              <w:rPr>
                <w:rFonts w:ascii="宋?" w:hAnsi="宋?" w:cs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B68" w:rsidRDefault="000A3B68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0A3B68">
        <w:trPr>
          <w:trHeight w:val="336"/>
          <w:jc w:val="center"/>
        </w:trPr>
        <w:tc>
          <w:tcPr>
            <w:tcW w:w="9131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3B68" w:rsidRDefault="000A3B68">
            <w:pPr>
              <w:adjustRightInd w:val="0"/>
              <w:snapToGrid w:val="0"/>
              <w:spacing w:line="360" w:lineRule="auto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</w:rPr>
              <w:t>为极</w:t>
            </w:r>
            <w:r>
              <w:rPr>
                <w:rFonts w:ascii="宋?" w:hAnsi="宋?" w:cs="宋?" w:hint="eastAsia"/>
                <w:color w:val="000000"/>
              </w:rPr>
              <w:t>重要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宋?" w:hAnsi="宋?" w:cs="宋?" w:hint="eastAsia"/>
                <w:color w:val="00000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  <w:r>
              <w:rPr>
                <w:rFonts w:ascii="宋?" w:hAnsi="宋?" w:cs="宋?" w:hint="eastAsia"/>
                <w:color w:val="000000"/>
              </w:rPr>
              <w:t>目</w:t>
            </w:r>
          </w:p>
          <w:p w:rsidR="000A3B68" w:rsidRDefault="000A3B68">
            <w:pPr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</w:rPr>
              <w:t>为</w:t>
            </w:r>
            <w:r>
              <w:rPr>
                <w:rFonts w:ascii="宋?" w:hAnsi="宋?" w:cs="宋?" w:hint="eastAsia"/>
                <w:color w:val="000000"/>
              </w:rPr>
              <w:t>重要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宋?" w:hAnsi="宋?" w:cs="宋?" w:hint="eastAsia"/>
                <w:color w:val="00000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  <w:r>
              <w:rPr>
                <w:rFonts w:ascii="宋?" w:hAnsi="宋?" w:cs="宋?" w:hint="eastAsia"/>
                <w:color w:val="000000"/>
              </w:rPr>
              <w:t>目</w:t>
            </w:r>
          </w:p>
        </w:tc>
      </w:tr>
    </w:tbl>
    <w:p w:rsidR="000A3B68" w:rsidRDefault="000A3B68" w:rsidP="000A3B68">
      <w:pPr>
        <w:snapToGrid w:val="0"/>
        <w:spacing w:line="360" w:lineRule="auto"/>
        <w:ind w:firstLineChars="199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注：</w:t>
      </w:r>
    </w:p>
    <w:p w:rsidR="000A3B68" w:rsidRDefault="000A3B68" w:rsidP="000A0EFA">
      <w:pPr>
        <w:snapToGrid w:val="0"/>
        <w:spacing w:line="360" w:lineRule="auto"/>
        <w:ind w:firstLineChars="199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①</w:t>
      </w:r>
      <w:r>
        <w:rPr>
          <w:rFonts w:ascii="宋体" w:eastAsia="宋体" w:hAnsi="宋体" w:cs="宋体" w:hint="eastAsia"/>
          <w:sz w:val="18"/>
          <w:szCs w:val="18"/>
        </w:rPr>
        <w:t>极</w:t>
      </w:r>
      <w:r>
        <w:rPr>
          <w:rFonts w:ascii="宋?" w:hAnsi="宋?" w:cs="宋?" w:hint="eastAsia"/>
          <w:sz w:val="18"/>
          <w:szCs w:val="18"/>
        </w:rPr>
        <w:t>重要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目是指直接涉及人</w:t>
      </w:r>
      <w:r>
        <w:rPr>
          <w:rFonts w:ascii="宋体" w:eastAsia="宋体" w:hAnsi="宋体" w:cs="宋体" w:hint="eastAsia"/>
          <w:sz w:val="18"/>
          <w:szCs w:val="18"/>
        </w:rPr>
        <w:t>体</w:t>
      </w:r>
      <w:r>
        <w:rPr>
          <w:rFonts w:ascii="宋?" w:hAnsi="宋?" w:cs="宋?" w:hint="eastAsia"/>
          <w:sz w:val="18"/>
          <w:szCs w:val="18"/>
        </w:rPr>
        <w:t>健康、使用安全的指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；重要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目是指</w:t>
      </w:r>
      <w:r>
        <w:rPr>
          <w:rFonts w:ascii="宋体" w:eastAsia="宋体" w:hAnsi="宋体" w:cs="宋体" w:hint="eastAsia"/>
          <w:sz w:val="18"/>
          <w:szCs w:val="18"/>
        </w:rPr>
        <w:t>产</w:t>
      </w:r>
      <w:r>
        <w:rPr>
          <w:rFonts w:ascii="宋?" w:hAnsi="宋?" w:cs="宋?" w:hint="eastAsia"/>
          <w:sz w:val="18"/>
          <w:szCs w:val="18"/>
        </w:rPr>
        <w:t>品涉及</w:t>
      </w:r>
      <w:r>
        <w:rPr>
          <w:rFonts w:ascii="宋体" w:eastAsia="宋体" w:hAnsi="宋体" w:cs="宋体" w:hint="eastAsia"/>
          <w:sz w:val="18"/>
          <w:szCs w:val="18"/>
        </w:rPr>
        <w:t>环</w:t>
      </w:r>
      <w:r>
        <w:rPr>
          <w:rFonts w:ascii="宋?" w:hAnsi="宋?" w:cs="宋?" w:hint="eastAsia"/>
          <w:sz w:val="18"/>
          <w:szCs w:val="18"/>
        </w:rPr>
        <w:t>保、能效、</w:t>
      </w:r>
      <w:r>
        <w:rPr>
          <w:rFonts w:ascii="宋体" w:eastAsia="宋体" w:hAnsi="宋体" w:cs="宋体" w:hint="eastAsia"/>
          <w:sz w:val="18"/>
          <w:szCs w:val="18"/>
        </w:rPr>
        <w:t>关键</w:t>
      </w:r>
      <w:r>
        <w:rPr>
          <w:rFonts w:ascii="宋?" w:hAnsi="宋?" w:cs="宋?" w:hint="eastAsia"/>
          <w:sz w:val="18"/>
          <w:szCs w:val="18"/>
        </w:rPr>
        <w:t>性能或特征</w:t>
      </w:r>
      <w:r>
        <w:rPr>
          <w:rFonts w:ascii="宋体" w:eastAsia="宋体" w:hAnsi="宋体" w:cs="宋体" w:hint="eastAsia"/>
          <w:sz w:val="18"/>
          <w:szCs w:val="18"/>
        </w:rPr>
        <w:t>值</w:t>
      </w:r>
      <w:r>
        <w:rPr>
          <w:rFonts w:ascii="宋?" w:hAnsi="宋?" w:cs="宋?" w:hint="eastAsia"/>
          <w:sz w:val="18"/>
          <w:szCs w:val="18"/>
        </w:rPr>
        <w:t>的指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。</w:t>
      </w:r>
    </w:p>
    <w:p w:rsidR="000A3B68" w:rsidRDefault="000A3B68" w:rsidP="000A0EFA">
      <w:pPr>
        <w:snapToGrid w:val="0"/>
        <w:spacing w:line="360" w:lineRule="auto"/>
        <w:ind w:firstLineChars="200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②上表所列</w:t>
      </w:r>
      <w:r>
        <w:rPr>
          <w:rFonts w:ascii="宋体" w:eastAsia="宋体" w:hAnsi="宋体" w:cs="宋体" w:hint="eastAsia"/>
          <w:sz w:val="18"/>
          <w:szCs w:val="18"/>
        </w:rPr>
        <w:t>检验项</w:t>
      </w:r>
      <w:r>
        <w:rPr>
          <w:rFonts w:ascii="宋?" w:hAnsi="宋?" w:cs="宋?" w:hint="eastAsia"/>
          <w:sz w:val="18"/>
          <w:szCs w:val="18"/>
        </w:rPr>
        <w:t>目是有</w:t>
      </w:r>
      <w:r>
        <w:rPr>
          <w:rFonts w:ascii="宋体" w:eastAsia="宋体" w:hAnsi="宋体" w:cs="宋体" w:hint="eastAsia"/>
          <w:sz w:val="18"/>
          <w:szCs w:val="18"/>
        </w:rPr>
        <w:t>关</w:t>
      </w:r>
      <w:r>
        <w:rPr>
          <w:rFonts w:ascii="宋?" w:hAnsi="宋?" w:cs="宋?" w:hint="eastAsia"/>
          <w:sz w:val="18"/>
          <w:szCs w:val="18"/>
        </w:rPr>
        <w:t>法律法</w:t>
      </w:r>
      <w:r>
        <w:rPr>
          <w:rFonts w:ascii="宋体" w:eastAsia="宋体" w:hAnsi="宋体" w:cs="宋体" w:hint="eastAsia"/>
          <w:sz w:val="18"/>
          <w:szCs w:val="18"/>
        </w:rPr>
        <w:t>规</w:t>
      </w:r>
      <w:r>
        <w:rPr>
          <w:rFonts w:ascii="宋?" w:hAnsi="宋?" w:cs="宋?" w:hint="eastAsia"/>
          <w:sz w:val="18"/>
          <w:szCs w:val="18"/>
        </w:rPr>
        <w:t>、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准等</w:t>
      </w:r>
      <w:r>
        <w:rPr>
          <w:rFonts w:ascii="宋体" w:eastAsia="宋体" w:hAnsi="宋体" w:cs="宋体" w:hint="eastAsia"/>
          <w:sz w:val="18"/>
          <w:szCs w:val="18"/>
        </w:rPr>
        <w:t>规</w:t>
      </w:r>
      <w:r>
        <w:rPr>
          <w:rFonts w:ascii="宋?" w:hAnsi="宋?" w:cs="宋?" w:hint="eastAsia"/>
          <w:sz w:val="18"/>
          <w:szCs w:val="18"/>
        </w:rPr>
        <w:t>定的，重点涉及健康、安全、</w:t>
      </w:r>
      <w:r>
        <w:rPr>
          <w:rFonts w:ascii="宋体" w:eastAsia="宋体" w:hAnsi="宋体" w:cs="宋体" w:hint="eastAsia"/>
          <w:sz w:val="18"/>
          <w:szCs w:val="18"/>
        </w:rPr>
        <w:t>节</w:t>
      </w:r>
      <w:r>
        <w:rPr>
          <w:rFonts w:ascii="宋?" w:hAnsi="宋?" w:cs="宋?" w:hint="eastAsia"/>
          <w:sz w:val="18"/>
          <w:szCs w:val="18"/>
        </w:rPr>
        <w:t>能、</w:t>
      </w:r>
      <w:r>
        <w:rPr>
          <w:rFonts w:ascii="宋体" w:eastAsia="宋体" w:hAnsi="宋体" w:cs="宋体" w:hint="eastAsia"/>
          <w:sz w:val="18"/>
          <w:szCs w:val="18"/>
        </w:rPr>
        <w:t>环</w:t>
      </w:r>
      <w:r>
        <w:rPr>
          <w:rFonts w:ascii="宋?" w:hAnsi="宋?" w:cs="宋?" w:hint="eastAsia"/>
          <w:sz w:val="18"/>
          <w:szCs w:val="18"/>
        </w:rPr>
        <w:t>保以及消</w:t>
      </w:r>
      <w:r>
        <w:rPr>
          <w:rFonts w:ascii="宋体" w:eastAsia="宋体" w:hAnsi="宋体" w:cs="宋体" w:hint="eastAsia"/>
          <w:sz w:val="18"/>
          <w:szCs w:val="18"/>
        </w:rPr>
        <w:t>费</w:t>
      </w:r>
      <w:r>
        <w:rPr>
          <w:rFonts w:ascii="宋?" w:hAnsi="宋?" w:cs="宋?" w:hint="eastAsia"/>
          <w:sz w:val="18"/>
          <w:szCs w:val="18"/>
        </w:rPr>
        <w:t>者、有</w:t>
      </w:r>
      <w:r>
        <w:rPr>
          <w:rFonts w:ascii="宋体" w:eastAsia="宋体" w:hAnsi="宋体" w:cs="宋体" w:hint="eastAsia"/>
          <w:sz w:val="18"/>
          <w:szCs w:val="18"/>
        </w:rPr>
        <w:t>关组织</w:t>
      </w:r>
      <w:r>
        <w:rPr>
          <w:rFonts w:ascii="宋?" w:hAnsi="宋?" w:cs="宋?" w:hint="eastAsia"/>
          <w:sz w:val="18"/>
          <w:szCs w:val="18"/>
        </w:rPr>
        <w:t>反映有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问题</w:t>
      </w:r>
      <w:r>
        <w:rPr>
          <w:rFonts w:ascii="宋?" w:hAnsi="宋?" w:cs="宋?" w:hint="eastAsia"/>
          <w:sz w:val="18"/>
          <w:szCs w:val="18"/>
        </w:rPr>
        <w:t>的重要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目。</w:t>
      </w:r>
    </w:p>
    <w:p w:rsidR="000A3B68" w:rsidRDefault="000A3B68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6.2</w:t>
      </w:r>
      <w:r>
        <w:rPr>
          <w:rFonts w:ascii="黑体" w:eastAsia="黑体" w:hAnsi="宋?" w:cs="黑体" w:hint="eastAsia"/>
          <w:b/>
          <w:bCs/>
          <w:color w:val="000000"/>
        </w:rPr>
        <w:t>检验应注意的问题</w:t>
      </w:r>
    </w:p>
    <w:p w:rsidR="000A3B68" w:rsidRDefault="000A3B68">
      <w:pPr>
        <w:pStyle w:val="PlainText"/>
        <w:adjustRightInd w:val="0"/>
        <w:snapToGrid w:val="0"/>
        <w:spacing w:line="360" w:lineRule="auto"/>
        <w:rPr>
          <w:rFonts w:hAnsi="宋?" w:cs="Times New Roman"/>
          <w:color w:val="000000"/>
        </w:rPr>
      </w:pPr>
      <w:r>
        <w:rPr>
          <w:rFonts w:hAnsi="宋?"/>
          <w:color w:val="000000"/>
        </w:rPr>
        <w:t xml:space="preserve">6.2.1 </w:t>
      </w:r>
      <w:r>
        <w:rPr>
          <w:rFonts w:hAnsi="宋?" w:hint="eastAsia"/>
          <w:color w:val="000000"/>
        </w:rPr>
        <w:t>取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hAnsi="宋?" w:hint="eastAsia"/>
          <w:color w:val="000000"/>
        </w:rPr>
        <w:t>要求</w:t>
      </w:r>
    </w:p>
    <w:p w:rsidR="000A3B68" w:rsidRDefault="000A3B68" w:rsidP="000A0EFA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量要求低于本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按照强制性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准要求判定。</w:t>
      </w:r>
    </w:p>
    <w:p w:rsidR="000A3B68" w:rsidRDefault="000A3B68" w:rsidP="000A0EFA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量要求低于或包含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目依据的推</w:t>
      </w:r>
      <w:r>
        <w:rPr>
          <w:rFonts w:ascii="宋体" w:eastAsia="宋体" w:hAnsi="宋体" w:cs="宋体" w:hint="eastAsia"/>
        </w:rPr>
        <w:t>荐</w:t>
      </w:r>
      <w:r>
        <w:rPr>
          <w:rFonts w:hAnsi="宋?" w:hint="eastAsia"/>
        </w:rPr>
        <w:t>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量要求判定。</w:t>
      </w:r>
    </w:p>
    <w:p w:rsidR="000A3B68" w:rsidRDefault="000A3B68" w:rsidP="000A0EFA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量要求缺少本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按照强制性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准要求判定。</w:t>
      </w:r>
    </w:p>
    <w:p w:rsidR="000A3B68" w:rsidRDefault="000A3B68" w:rsidP="000A0EFA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量要求缺少本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目依据的推</w:t>
      </w:r>
      <w:r>
        <w:rPr>
          <w:rFonts w:ascii="宋体" w:eastAsia="宋体" w:hAnsi="宋体" w:cs="宋体" w:hint="eastAsia"/>
        </w:rPr>
        <w:t>荐</w:t>
      </w:r>
      <w:r>
        <w:rPr>
          <w:rFonts w:hAnsi="宋?" w:hint="eastAsia"/>
        </w:rPr>
        <w:t>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该项</w:t>
      </w:r>
      <w:r>
        <w:rPr>
          <w:rFonts w:hAnsi="宋?" w:hint="eastAsia"/>
        </w:rPr>
        <w:t>目不</w:t>
      </w:r>
      <w:r>
        <w:rPr>
          <w:rFonts w:ascii="宋体" w:eastAsia="宋体" w:hAnsi="宋体" w:cs="宋体" w:hint="eastAsia"/>
        </w:rPr>
        <w:t>参与</w:t>
      </w:r>
      <w:r>
        <w:rPr>
          <w:rFonts w:hAnsi="宋?" w:hint="eastAsia"/>
        </w:rPr>
        <w:t>判定，但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在</w:t>
      </w:r>
      <w:r>
        <w:rPr>
          <w:rFonts w:ascii="宋体" w:eastAsia="宋体" w:hAnsi="宋体" w:cs="宋体" w:hint="eastAsia"/>
        </w:rPr>
        <w:t>检验报</w:t>
      </w:r>
      <w:r>
        <w:rPr>
          <w:rFonts w:hAnsi="宋?" w:hint="eastAsia"/>
        </w:rPr>
        <w:t>告</w:t>
      </w:r>
      <w:r>
        <w:rPr>
          <w:rFonts w:ascii="宋体" w:eastAsia="宋体" w:hAnsi="宋体" w:cs="宋体" w:hint="eastAsia"/>
        </w:rPr>
        <w:t>备</w:t>
      </w:r>
      <w:r>
        <w:rPr>
          <w:rFonts w:hAnsi="宋?" w:hint="eastAsia"/>
        </w:rPr>
        <w:t>注中</w:t>
      </w:r>
      <w:r>
        <w:rPr>
          <w:rFonts w:ascii="宋体" w:eastAsia="宋体" w:hAnsi="宋体" w:cs="宋体" w:hint="eastAsia"/>
        </w:rPr>
        <w:t>进</w:t>
      </w:r>
      <w:r>
        <w:rPr>
          <w:rFonts w:hAnsi="宋?" w:hint="eastAsia"/>
        </w:rPr>
        <w:t>行</w:t>
      </w:r>
      <w:r>
        <w:rPr>
          <w:rFonts w:ascii="宋体" w:eastAsia="宋体" w:hAnsi="宋体" w:cs="宋体" w:hint="eastAsia"/>
        </w:rPr>
        <w:t>说</w:t>
      </w:r>
      <w:r>
        <w:rPr>
          <w:rFonts w:hAnsi="宋?" w:hint="eastAsia"/>
        </w:rPr>
        <w:t>明。</w:t>
      </w:r>
    </w:p>
    <w:p w:rsidR="000A3B68" w:rsidRDefault="000A3B68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7.</w:t>
      </w:r>
      <w:r>
        <w:rPr>
          <w:rFonts w:ascii="黑体" w:eastAsia="黑体" w:hAnsi="宋?" w:cs="黑体" w:hint="eastAsia"/>
          <w:b/>
          <w:bCs/>
          <w:color w:val="000000"/>
        </w:rPr>
        <w:t>判定原则</w:t>
      </w:r>
    </w:p>
    <w:p w:rsidR="000A3B68" w:rsidRDefault="000A3B68" w:rsidP="00B47003">
      <w:pPr>
        <w:spacing w:beforeLines="50" w:afterLines="50"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 xml:space="preserve">7.1 </w:t>
      </w:r>
      <w:r>
        <w:rPr>
          <w:rFonts w:ascii="宋?" w:hAnsi="宋?" w:cs="宋?" w:hint="eastAsia"/>
          <w:color w:val="000000"/>
        </w:rPr>
        <w:t>判定原</w:t>
      </w:r>
      <w:r>
        <w:rPr>
          <w:rFonts w:ascii="宋体" w:eastAsia="宋体" w:hAnsi="宋体" w:cs="宋体" w:hint="eastAsia"/>
          <w:color w:val="000000"/>
        </w:rPr>
        <w:t>则</w:t>
      </w:r>
    </w:p>
    <w:p w:rsidR="000A3B68" w:rsidRDefault="000A3B68" w:rsidP="000A0EFA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经检验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hAnsi="宋?" w:cs="宋?" w:hint="eastAsia"/>
          <w:color w:val="000000"/>
        </w:rPr>
        <w:t>目全部合格，判定</w:t>
      </w:r>
      <w:r>
        <w:rPr>
          <w:rFonts w:ascii="宋体" w:eastAsia="宋体" w:hAnsi="宋体" w:cs="宋体" w:hint="eastAsia"/>
          <w:color w:val="000000"/>
        </w:rPr>
        <w:t>为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?" w:hAnsi="宋?" w:cs="宋?" w:hint="eastAsia"/>
        </w:rPr>
        <w:t>所</w:t>
      </w:r>
      <w:r>
        <w:rPr>
          <w:rFonts w:ascii="宋体" w:eastAsia="宋体" w:hAnsi="宋体" w:cs="宋体" w:hint="eastAsia"/>
        </w:rPr>
        <w:t>检项</w:t>
      </w:r>
      <w:r>
        <w:rPr>
          <w:rFonts w:ascii="宋?" w:hAnsi="宋?" w:cs="宋?" w:hint="eastAsia"/>
        </w:rPr>
        <w:t>目未</w:t>
      </w:r>
      <w:r>
        <w:rPr>
          <w:rFonts w:ascii="宋体" w:eastAsia="宋体" w:hAnsi="宋体" w:cs="宋体" w:hint="eastAsia"/>
        </w:rPr>
        <w:t>发现</w:t>
      </w:r>
      <w:r>
        <w:rPr>
          <w:rFonts w:ascii="宋?" w:hAnsi="宋?" w:cs="宋?" w:hint="eastAsia"/>
        </w:rPr>
        <w:t>不合格</w:t>
      </w:r>
      <w:r>
        <w:rPr>
          <w:rFonts w:ascii="宋?" w:hAnsi="宋?" w:cs="宋?" w:hint="eastAsia"/>
          <w:color w:val="000000"/>
        </w:rPr>
        <w:t>；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hAnsi="宋?" w:cs="宋?" w:hint="eastAsia"/>
          <w:color w:val="000000"/>
        </w:rPr>
        <w:t>目中任一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或一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以上不合格，判定</w:t>
      </w:r>
      <w:r>
        <w:rPr>
          <w:rFonts w:ascii="宋体" w:eastAsia="宋体" w:hAnsi="宋体" w:cs="宋体" w:hint="eastAsia"/>
          <w:color w:val="000000"/>
        </w:rPr>
        <w:t>为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品不合格。</w:t>
      </w:r>
      <w:r>
        <w:rPr>
          <w:rFonts w:ascii="宋体" w:eastAsia="宋体" w:hAnsi="宋体" w:cs="宋体" w:hint="eastAsia"/>
          <w:color w:val="000000"/>
        </w:rPr>
        <w:t>当产</w:t>
      </w:r>
      <w:r>
        <w:rPr>
          <w:rFonts w:ascii="宋?" w:hAnsi="宋?" w:cs="宋?" w:hint="eastAsia"/>
          <w:color w:val="000000"/>
        </w:rPr>
        <w:t>品存在</w:t>
      </w:r>
      <w:r>
        <w:rPr>
          <w:rFonts w:ascii="宋?" w:hAnsi="宋?" w:cs="宋?"/>
          <w:color w:val="000000"/>
        </w:rPr>
        <w:t>A</w:t>
      </w:r>
      <w:r>
        <w:rPr>
          <w:rFonts w:ascii="宋体" w:eastAsia="宋体" w:hAnsi="宋体" w:cs="宋体" w:hint="eastAsia"/>
          <w:color w:val="000000"/>
        </w:rPr>
        <w:t>类项</w:t>
      </w:r>
      <w:r>
        <w:rPr>
          <w:rFonts w:ascii="宋?" w:hAnsi="宋?" w:cs="宋?" w:hint="eastAsia"/>
          <w:color w:val="000000"/>
        </w:rPr>
        <w:t>目不合格</w:t>
      </w:r>
      <w:r>
        <w:rPr>
          <w:rFonts w:ascii="宋体" w:eastAsia="宋体" w:hAnsi="宋体" w:cs="宋体" w:hint="eastAsia"/>
          <w:color w:val="000000"/>
        </w:rPr>
        <w:t>时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属</w:t>
      </w:r>
      <w:r>
        <w:rPr>
          <w:rFonts w:ascii="宋?" w:hAnsi="宋?" w:cs="宋?" w:hint="eastAsia"/>
          <w:color w:val="000000"/>
        </w:rPr>
        <w:t>于</w:t>
      </w:r>
      <w:r>
        <w:rPr>
          <w:rFonts w:ascii="宋体" w:eastAsia="宋体" w:hAnsi="宋体" w:cs="宋体" w:hint="eastAsia"/>
          <w:color w:val="000000"/>
        </w:rPr>
        <w:t>严</w:t>
      </w:r>
      <w:r>
        <w:rPr>
          <w:rFonts w:ascii="宋?" w:hAnsi="宋?" w:cs="宋?" w:hint="eastAsia"/>
          <w:color w:val="000000"/>
        </w:rPr>
        <w:t>重不合格。</w:t>
      </w:r>
    </w:p>
    <w:p w:rsidR="000A3B68" w:rsidRDefault="000A3B68">
      <w:pPr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7.2</w:t>
      </w:r>
      <w:r>
        <w:rPr>
          <w:rFonts w:ascii="宋体" w:eastAsia="宋体" w:hAnsi="宋体" w:cs="宋体" w:hint="eastAsia"/>
          <w:color w:val="000000"/>
        </w:rPr>
        <w:t>检验结论</w:t>
      </w:r>
      <w:r>
        <w:rPr>
          <w:rFonts w:ascii="宋?" w:hAnsi="宋?" w:cs="宋?" w:hint="eastAsia"/>
          <w:color w:val="000000"/>
        </w:rPr>
        <w:t>用</w:t>
      </w:r>
      <w:r>
        <w:rPr>
          <w:rFonts w:ascii="宋体" w:eastAsia="宋体" w:hAnsi="宋体" w:cs="宋体" w:hint="eastAsia"/>
          <w:color w:val="000000"/>
        </w:rPr>
        <w:t>语</w:t>
      </w:r>
    </w:p>
    <w:p w:rsidR="000A3B68" w:rsidRDefault="000A3B68" w:rsidP="000A0EFA">
      <w:pPr>
        <w:adjustRightInd w:val="0"/>
        <w:snapToGrid w:val="0"/>
        <w:spacing w:line="360" w:lineRule="auto"/>
        <w:ind w:firstLineChars="200" w:firstLine="31680"/>
        <w:rPr>
          <w:rFonts w:ascii="宋?"/>
        </w:rPr>
      </w:pPr>
      <w:r>
        <w:rPr>
          <w:rFonts w:ascii="宋体" w:eastAsia="宋体" w:hAnsi="宋体" w:cs="宋体" w:hint="eastAsia"/>
          <w:color w:val="000000"/>
        </w:rPr>
        <w:t>经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样检验</w:t>
      </w:r>
      <w:r>
        <w:rPr>
          <w:rFonts w:ascii="宋?" w:hAnsi="宋?" w:cs="宋?" w:hint="eastAsia"/>
          <w:color w:val="000000"/>
        </w:rPr>
        <w:t>，所</w:t>
      </w:r>
      <w:r>
        <w:rPr>
          <w:rFonts w:ascii="宋体" w:eastAsia="宋体" w:hAnsi="宋体" w:cs="宋体" w:hint="eastAsia"/>
          <w:color w:val="000000"/>
        </w:rPr>
        <w:t>检项</w:t>
      </w:r>
      <w:r>
        <w:rPr>
          <w:rFonts w:ascii="宋?" w:hAnsi="宋?" w:cs="宋?" w:hint="eastAsia"/>
          <w:color w:val="000000"/>
        </w:rPr>
        <w:t>目符合</w:t>
      </w:r>
      <w:r>
        <w:rPr>
          <w:rFonts w:ascii="宋?" w:hAnsi="宋?" w:cs="宋?"/>
          <w:color w:val="000000"/>
        </w:rPr>
        <w:t>xxx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准要求，</w:t>
      </w:r>
      <w:r>
        <w:rPr>
          <w:rFonts w:ascii="宋?" w:hAnsi="宋?" w:cs="宋?" w:hint="eastAsia"/>
        </w:rPr>
        <w:t>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（家居</w:t>
      </w:r>
      <w:r>
        <w:rPr>
          <w:rFonts w:ascii="宋体" w:eastAsia="宋体" w:hAnsi="宋体" w:cs="宋体" w:hint="eastAsia"/>
        </w:rPr>
        <w:t>清洁剂</w:t>
      </w:r>
      <w:r>
        <w:rPr>
          <w:rFonts w:ascii="宋?" w:hAnsi="宋?" w:cs="宋?" w:hint="eastAsia"/>
        </w:rPr>
        <w:t>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品所</w:t>
      </w:r>
      <w:r>
        <w:rPr>
          <w:rFonts w:ascii="宋体" w:eastAsia="宋体" w:hAnsi="宋体" w:cs="宋体" w:hint="eastAsia"/>
        </w:rPr>
        <w:t>检项</w:t>
      </w:r>
      <w:r>
        <w:rPr>
          <w:rFonts w:ascii="宋?" w:hAnsi="宋?" w:cs="宋?" w:hint="eastAsia"/>
        </w:rPr>
        <w:t>目未</w:t>
      </w:r>
      <w:r>
        <w:rPr>
          <w:rFonts w:ascii="宋体" w:eastAsia="宋体" w:hAnsi="宋体" w:cs="宋体" w:hint="eastAsia"/>
        </w:rPr>
        <w:t>发现</w:t>
      </w:r>
      <w:r>
        <w:rPr>
          <w:rFonts w:ascii="宋?" w:hAnsi="宋?" w:cs="宋?" w:hint="eastAsia"/>
        </w:rPr>
        <w:t>不合格；</w:t>
      </w:r>
    </w:p>
    <w:p w:rsidR="000A3B68" w:rsidRDefault="000A3B68" w:rsidP="000A0EFA">
      <w:pPr>
        <w:adjustRightInd w:val="0"/>
        <w:snapToGrid w:val="0"/>
        <w:spacing w:line="360" w:lineRule="auto"/>
        <w:ind w:firstLineChars="200" w:firstLine="31680"/>
        <w:rPr>
          <w:rFonts w:ascii="宋?"/>
        </w:rPr>
      </w:pPr>
      <w:r>
        <w:rPr>
          <w:rFonts w:ascii="宋体" w:eastAsia="宋体" w:hAnsi="宋体" w:cs="宋体" w:hint="eastAsia"/>
        </w:rPr>
        <w:t>经</w:t>
      </w: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样检验</w:t>
      </w:r>
      <w:r>
        <w:rPr>
          <w:rFonts w:ascii="宋?" w:hAnsi="宋?" w:cs="宋?" w:hint="eastAsia"/>
        </w:rPr>
        <w:t>，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项</w:t>
      </w:r>
      <w:r>
        <w:rPr>
          <w:rFonts w:ascii="宋?" w:hAnsi="宋?" w:cs="宋?" w:hint="eastAsia"/>
        </w:rPr>
        <w:t>目不符合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标</w:t>
      </w:r>
      <w:r>
        <w:rPr>
          <w:rFonts w:ascii="宋?" w:hAnsi="宋?" w:cs="宋?" w:hint="eastAsia"/>
        </w:rPr>
        <w:t>准要求，依据《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（家居</w:t>
      </w:r>
      <w:r>
        <w:rPr>
          <w:rFonts w:ascii="宋体" w:eastAsia="宋体" w:hAnsi="宋体" w:cs="宋体" w:hint="eastAsia"/>
        </w:rPr>
        <w:t>清洁剂</w:t>
      </w:r>
      <w:r>
        <w:rPr>
          <w:rFonts w:ascii="宋?" w:hAnsi="宋?" w:cs="宋?" w:hint="eastAsia"/>
        </w:rPr>
        <w:t>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品不合格；</w:t>
      </w:r>
    </w:p>
    <w:p w:rsidR="000A3B68" w:rsidRDefault="000A3B68" w:rsidP="000A0EFA">
      <w:pPr>
        <w:adjustRightInd w:val="0"/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</w:rPr>
        <w:t>经</w:t>
      </w: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样检验</w:t>
      </w:r>
      <w:r>
        <w:rPr>
          <w:rFonts w:ascii="宋?" w:hAnsi="宋?" w:cs="宋?" w:hint="eastAsia"/>
        </w:rPr>
        <w:t>，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项</w:t>
      </w:r>
      <w:r>
        <w:rPr>
          <w:rFonts w:ascii="宋?" w:hAnsi="宋?" w:cs="宋?" w:hint="eastAsia"/>
        </w:rPr>
        <w:t>目不符合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标</w:t>
      </w:r>
      <w:r>
        <w:rPr>
          <w:rFonts w:ascii="宋?" w:hAnsi="宋?" w:cs="宋?" w:hint="eastAsia"/>
        </w:rPr>
        <w:t>准要求，依据《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（家居</w:t>
      </w:r>
      <w:r>
        <w:rPr>
          <w:rFonts w:ascii="宋体" w:eastAsia="宋体" w:hAnsi="宋体" w:cs="宋体" w:hint="eastAsia"/>
        </w:rPr>
        <w:t>清洁剂</w:t>
      </w:r>
      <w:r>
        <w:rPr>
          <w:rFonts w:ascii="宋?" w:hAnsi="宋?" w:cs="宋?" w:hint="eastAsia"/>
        </w:rPr>
        <w:t>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品不合格，</w:t>
      </w:r>
      <w:r>
        <w:rPr>
          <w:rFonts w:ascii="宋体" w:eastAsia="宋体" w:hAnsi="宋体" w:cs="宋体" w:hint="eastAsia"/>
        </w:rPr>
        <w:t>属</w:t>
      </w:r>
      <w:r>
        <w:rPr>
          <w:rFonts w:ascii="宋?" w:hAnsi="宋?" w:cs="宋?" w:hint="eastAsia"/>
        </w:rPr>
        <w:t>于</w:t>
      </w:r>
      <w:r>
        <w:rPr>
          <w:rFonts w:ascii="宋体" w:eastAsia="宋体" w:hAnsi="宋体" w:cs="宋体" w:hint="eastAsia"/>
        </w:rPr>
        <w:t>严</w:t>
      </w:r>
      <w:r>
        <w:rPr>
          <w:rFonts w:ascii="宋?" w:hAnsi="宋?" w:cs="宋?" w:hint="eastAsia"/>
        </w:rPr>
        <w:t>重不合格</w:t>
      </w:r>
      <w:r>
        <w:rPr>
          <w:rFonts w:ascii="宋?" w:hAnsi="宋?" w:cs="宋?" w:hint="eastAsia"/>
          <w:color w:val="000000"/>
        </w:rPr>
        <w:t>。</w:t>
      </w:r>
    </w:p>
    <w:p w:rsidR="000A3B68" w:rsidRDefault="000A3B68" w:rsidP="00B47003">
      <w:pPr>
        <w:spacing w:beforeLines="50" w:afterLines="50"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8.</w:t>
      </w:r>
      <w:r>
        <w:rPr>
          <w:rFonts w:ascii="黑体" w:eastAsia="黑体" w:hAnsi="宋?" w:cs="黑体" w:hint="eastAsia"/>
          <w:b/>
          <w:bCs/>
          <w:color w:val="000000"/>
        </w:rPr>
        <w:t>异议处理原则</w:t>
      </w:r>
    </w:p>
    <w:p w:rsidR="000A3B68" w:rsidRDefault="000A3B68" w:rsidP="000A0EFA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?" w:hAnsi="宋?" w:cs="宋?" w:hint="eastAsia"/>
          <w:color w:val="000000"/>
        </w:rPr>
        <w:t>判定不合格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进</w:t>
      </w:r>
      <w:r>
        <w:rPr>
          <w:rFonts w:ascii="宋?" w:hAnsi="宋?" w:cs="宋?" w:hint="eastAsia"/>
          <w:color w:val="000000"/>
        </w:rPr>
        <w:t>行</w:t>
      </w:r>
      <w:r>
        <w:rPr>
          <w:rFonts w:ascii="宋体" w:eastAsia="宋体" w:hAnsi="宋体" w:cs="宋体" w:hint="eastAsia"/>
          <w:color w:val="000000"/>
        </w:rPr>
        <w:t>异议处</w:t>
      </w:r>
      <w:r>
        <w:rPr>
          <w:rFonts w:ascii="宋?" w:hAnsi="宋?" w:cs="宋?" w:hint="eastAsia"/>
          <w:color w:val="000000"/>
        </w:rPr>
        <w:t>理</w:t>
      </w:r>
      <w:r>
        <w:rPr>
          <w:rFonts w:ascii="宋体" w:eastAsia="宋体" w:hAnsi="宋体" w:cs="宋体" w:hint="eastAsia"/>
          <w:color w:val="000000"/>
        </w:rPr>
        <w:t>时</w:t>
      </w:r>
      <w:r>
        <w:rPr>
          <w:rFonts w:ascii="宋?" w:hAnsi="宋?" w:cs="宋?" w:hint="eastAsia"/>
          <w:color w:val="000000"/>
        </w:rPr>
        <w:t>，按以下方式</w:t>
      </w:r>
      <w:r>
        <w:rPr>
          <w:rFonts w:ascii="宋体" w:eastAsia="宋体" w:hAnsi="宋体" w:cs="宋体" w:hint="eastAsia"/>
          <w:color w:val="000000"/>
        </w:rPr>
        <w:t>进</w:t>
      </w:r>
      <w:r>
        <w:rPr>
          <w:rFonts w:ascii="宋?" w:hAnsi="宋?" w:cs="宋?" w:hint="eastAsia"/>
          <w:color w:val="000000"/>
        </w:rPr>
        <w:t>行：</w:t>
      </w:r>
    </w:p>
    <w:p w:rsidR="000A3B68" w:rsidRDefault="000A3B68">
      <w:pPr>
        <w:adjustRightInd w:val="0"/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8.1</w:t>
      </w:r>
      <w:r>
        <w:rPr>
          <w:rFonts w:ascii="宋?" w:hAnsi="宋?" w:cs="宋?" w:hint="eastAsia"/>
          <w:color w:val="000000"/>
        </w:rPr>
        <w:t>核</w:t>
      </w:r>
      <w:r>
        <w:rPr>
          <w:rFonts w:ascii="宋体" w:eastAsia="宋体" w:hAnsi="宋体" w:cs="宋体" w:hint="eastAsia"/>
          <w:color w:val="000000"/>
        </w:rPr>
        <w:t>查</w:t>
      </w:r>
      <w:r>
        <w:rPr>
          <w:rFonts w:ascii="宋?" w:hAnsi="宋?" w:cs="宋?" w:hint="eastAsia"/>
          <w:color w:val="000000"/>
        </w:rPr>
        <w:t>不合格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目相</w:t>
      </w:r>
      <w:r>
        <w:rPr>
          <w:rFonts w:ascii="宋体" w:eastAsia="宋体" w:hAnsi="宋体" w:cs="宋体" w:hint="eastAsia"/>
          <w:color w:val="000000"/>
        </w:rPr>
        <w:t>关证</w:t>
      </w:r>
      <w:r>
        <w:rPr>
          <w:rFonts w:ascii="宋?" w:hAnsi="宋?" w:cs="宋?" w:hint="eastAsia"/>
          <w:color w:val="000000"/>
        </w:rPr>
        <w:t>据，能</w:t>
      </w:r>
      <w:r>
        <w:rPr>
          <w:rFonts w:ascii="宋体" w:eastAsia="宋体" w:hAnsi="宋体" w:cs="宋体" w:hint="eastAsia"/>
          <w:color w:val="000000"/>
        </w:rPr>
        <w:t>够</w:t>
      </w:r>
      <w:r>
        <w:rPr>
          <w:rFonts w:ascii="宋?" w:hAnsi="宋?" w:cs="宋?" w:hint="eastAsia"/>
          <w:color w:val="000000"/>
        </w:rPr>
        <w:t>以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纸质记录</w:t>
      </w:r>
      <w:r>
        <w:rPr>
          <w:rFonts w:ascii="宋?" w:hAnsi="宋?" w:cs="宋?" w:hint="eastAsia"/>
          <w:color w:val="000000"/>
        </w:rPr>
        <w:t>或</w:t>
      </w:r>
      <w:r>
        <w:rPr>
          <w:rFonts w:ascii="宋体" w:eastAsia="宋体" w:hAnsi="宋体" w:cs="宋体" w:hint="eastAsia"/>
          <w:color w:val="000000"/>
        </w:rPr>
        <w:t>电</w:t>
      </w:r>
      <w:r>
        <w:rPr>
          <w:rFonts w:ascii="宋?" w:hAnsi="宋?" w:cs="宋?" w:hint="eastAsia"/>
          <w:color w:val="000000"/>
        </w:rPr>
        <w:t>子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或影像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）或</w:t>
      </w:r>
      <w:r>
        <w:rPr>
          <w:rFonts w:ascii="宋体" w:eastAsia="宋体" w:hAnsi="宋体" w:cs="宋体" w:hint="eastAsia"/>
          <w:color w:val="000000"/>
        </w:rPr>
        <w:t>与</w:t>
      </w:r>
      <w:r>
        <w:rPr>
          <w:rFonts w:ascii="宋?" w:hAnsi="宋?" w:cs="宋?" w:hint="eastAsia"/>
          <w:color w:val="000000"/>
        </w:rPr>
        <w:t>不合格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目相</w:t>
      </w:r>
      <w:r>
        <w:rPr>
          <w:rFonts w:ascii="宋体" w:eastAsia="宋体" w:hAnsi="宋体" w:cs="宋体" w:hint="eastAsia"/>
          <w:color w:val="000000"/>
        </w:rPr>
        <w:t>关联</w:t>
      </w:r>
      <w:r>
        <w:rPr>
          <w:rFonts w:ascii="宋?" w:hAnsi="宋?" w:cs="宋?" w:hint="eastAsia"/>
          <w:color w:val="000000"/>
        </w:rPr>
        <w:t>的其</w:t>
      </w:r>
      <w:r>
        <w:rPr>
          <w:rFonts w:ascii="宋体" w:eastAsia="宋体" w:hAnsi="宋体" w:cs="宋体" w:hint="eastAsia"/>
          <w:color w:val="000000"/>
        </w:rPr>
        <w:t>它质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数</w:t>
      </w:r>
      <w:r>
        <w:rPr>
          <w:rFonts w:ascii="宋?" w:hAnsi="宋?" w:cs="宋?" w:hint="eastAsia"/>
          <w:color w:val="000000"/>
        </w:rPr>
        <w:t>据等</w:t>
      </w:r>
      <w:r>
        <w:rPr>
          <w:rFonts w:ascii="宋体" w:eastAsia="宋体" w:hAnsi="宋体" w:cs="宋体" w:hint="eastAsia"/>
          <w:color w:val="000000"/>
        </w:rPr>
        <w:t>检验证</w:t>
      </w:r>
      <w:r>
        <w:rPr>
          <w:rFonts w:ascii="宋?" w:hAnsi="宋?" w:cs="宋?" w:hint="eastAsia"/>
          <w:color w:val="000000"/>
        </w:rPr>
        <w:t>据</w:t>
      </w:r>
      <w:r>
        <w:rPr>
          <w:rFonts w:ascii="宋体" w:eastAsia="宋体" w:hAnsi="宋体" w:cs="宋体" w:hint="eastAsia"/>
          <w:color w:val="000000"/>
        </w:rPr>
        <w:t>证</w:t>
      </w:r>
      <w:r>
        <w:rPr>
          <w:rFonts w:ascii="宋?" w:hAnsi="宋?" w:cs="宋?" w:hint="eastAsia"/>
          <w:color w:val="000000"/>
        </w:rPr>
        <w:t>明。</w:t>
      </w:r>
    </w:p>
    <w:p w:rsidR="000A3B68" w:rsidRDefault="000A3B68">
      <w:pPr>
        <w:adjustRightInd w:val="0"/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8.2</w:t>
      </w:r>
      <w:r>
        <w:rPr>
          <w:rFonts w:ascii="宋体" w:eastAsia="宋体" w:hAnsi="宋体" w:cs="宋体" w:hint="eastAsia"/>
          <w:color w:val="000000"/>
          <w:kern w:val="0"/>
        </w:rPr>
        <w:t>对</w:t>
      </w:r>
      <w:r>
        <w:rPr>
          <w:rFonts w:ascii="宋?" w:hAnsi="宋?" w:cs="宋?" w:hint="eastAsia"/>
          <w:color w:val="000000"/>
          <w:kern w:val="0"/>
        </w:rPr>
        <w:t>需要</w:t>
      </w:r>
      <w:r>
        <w:rPr>
          <w:rFonts w:ascii="宋体" w:eastAsia="宋体" w:hAnsi="宋体" w:cs="宋体" w:hint="eastAsia"/>
          <w:color w:val="000000"/>
          <w:kern w:val="0"/>
        </w:rPr>
        <w:t>复检并</w:t>
      </w:r>
      <w:r>
        <w:rPr>
          <w:rFonts w:ascii="宋?" w:hAnsi="宋?" w:cs="宋?" w:hint="eastAsia"/>
          <w:color w:val="000000"/>
          <w:kern w:val="0"/>
        </w:rPr>
        <w:t>具</w:t>
      </w:r>
      <w:r>
        <w:rPr>
          <w:rFonts w:ascii="宋体" w:eastAsia="宋体" w:hAnsi="宋体" w:cs="宋体" w:hint="eastAsia"/>
          <w:color w:val="000000"/>
          <w:kern w:val="0"/>
        </w:rPr>
        <w:t>备检验条</w:t>
      </w:r>
      <w:r>
        <w:rPr>
          <w:rFonts w:ascii="宋?" w:hAnsi="宋?" w:cs="宋?" w:hint="eastAsia"/>
          <w:color w:val="000000"/>
          <w:kern w:val="0"/>
        </w:rPr>
        <w:t>件的，</w:t>
      </w:r>
      <w:r>
        <w:rPr>
          <w:rFonts w:ascii="宋体" w:eastAsia="宋体" w:hAnsi="宋体" w:cs="宋体" w:hint="eastAsia"/>
          <w:color w:val="000000"/>
          <w:kern w:val="0"/>
        </w:rPr>
        <w:t>处</w:t>
      </w:r>
      <w:r>
        <w:rPr>
          <w:rFonts w:ascii="宋?" w:hAnsi="宋?" w:cs="宋?" w:hint="eastAsia"/>
          <w:color w:val="000000"/>
          <w:kern w:val="0"/>
        </w:rPr>
        <w:t>理商</w:t>
      </w:r>
      <w:r>
        <w:rPr>
          <w:rFonts w:ascii="宋体" w:eastAsia="宋体" w:hAnsi="宋体" w:cs="宋体" w:hint="eastAsia"/>
          <w:color w:val="000000"/>
          <w:kern w:val="0"/>
        </w:rPr>
        <w:t>铺异议</w:t>
      </w:r>
      <w:r>
        <w:rPr>
          <w:rFonts w:ascii="宋?" w:hAnsi="宋?" w:cs="宋?" w:hint="eastAsia"/>
          <w:color w:val="000000"/>
          <w:kern w:val="0"/>
        </w:rPr>
        <w:t>的市</w:t>
      </w:r>
      <w:r>
        <w:rPr>
          <w:rFonts w:ascii="宋体" w:eastAsia="宋体" w:hAnsi="宋体" w:cs="宋体" w:hint="eastAsia"/>
          <w:color w:val="000000"/>
          <w:kern w:val="0"/>
        </w:rPr>
        <w:t>场监</w:t>
      </w:r>
      <w:r>
        <w:rPr>
          <w:rFonts w:ascii="宋?" w:hAnsi="宋?" w:cs="宋?" w:hint="eastAsia"/>
          <w:color w:val="000000"/>
          <w:kern w:val="0"/>
        </w:rPr>
        <w:t>督部</w:t>
      </w:r>
      <w:r>
        <w:rPr>
          <w:rFonts w:ascii="宋体" w:eastAsia="宋体" w:hAnsi="宋体" w:cs="宋体" w:hint="eastAsia"/>
          <w:color w:val="000000"/>
          <w:kern w:val="0"/>
        </w:rPr>
        <w:t>门</w:t>
      </w:r>
      <w:r>
        <w:rPr>
          <w:rFonts w:ascii="宋?" w:hAnsi="宋?" w:cs="宋?" w:hint="eastAsia"/>
          <w:color w:val="000000"/>
          <w:kern w:val="0"/>
        </w:rPr>
        <w:t>或者指定</w:t>
      </w:r>
      <w:r>
        <w:rPr>
          <w:rFonts w:ascii="宋体" w:eastAsia="宋体" w:hAnsi="宋体" w:cs="宋体" w:hint="eastAsia"/>
          <w:color w:val="000000"/>
          <w:kern w:val="0"/>
        </w:rPr>
        <w:t>检验</w:t>
      </w:r>
      <w:r>
        <w:rPr>
          <w:rFonts w:ascii="宋?" w:hAnsi="宋?" w:cs="宋?" w:hint="eastAsia"/>
          <w:color w:val="000000"/>
          <w:kern w:val="0"/>
        </w:rPr>
        <w:t>机</w:t>
      </w:r>
      <w:r>
        <w:rPr>
          <w:rFonts w:ascii="宋体" w:eastAsia="宋体" w:hAnsi="宋体" w:cs="宋体" w:hint="eastAsia"/>
          <w:color w:val="000000"/>
          <w:kern w:val="0"/>
        </w:rPr>
        <w:t>构应当</w:t>
      </w:r>
      <w:r>
        <w:rPr>
          <w:rFonts w:ascii="宋?" w:hAnsi="宋?" w:cs="宋?" w:hint="eastAsia"/>
          <w:color w:val="000000"/>
          <w:kern w:val="0"/>
        </w:rPr>
        <w:t>按原</w:t>
      </w:r>
      <w:r>
        <w:rPr>
          <w:rFonts w:ascii="宋体" w:eastAsia="宋体" w:hAnsi="宋体" w:cs="宋体" w:hint="eastAsia"/>
          <w:color w:val="000000"/>
          <w:kern w:val="0"/>
        </w:rPr>
        <w:t>监</w:t>
      </w:r>
      <w:r>
        <w:rPr>
          <w:rFonts w:ascii="宋?" w:hAnsi="宋?" w:cs="宋?" w:hint="eastAsia"/>
          <w:color w:val="000000"/>
          <w:kern w:val="0"/>
        </w:rPr>
        <w:t>督抽</w:t>
      </w:r>
      <w:r>
        <w:rPr>
          <w:rFonts w:ascii="宋体" w:eastAsia="宋体" w:hAnsi="宋体" w:cs="宋体" w:hint="eastAsia"/>
          <w:color w:val="000000"/>
          <w:kern w:val="0"/>
        </w:rPr>
        <w:t>查</w:t>
      </w:r>
      <w:r>
        <w:rPr>
          <w:rFonts w:ascii="宋?" w:hAnsi="宋?" w:cs="宋?" w:hint="eastAsia"/>
          <w:color w:val="000000"/>
          <w:kern w:val="0"/>
        </w:rPr>
        <w:t>方案</w:t>
      </w:r>
      <w:r>
        <w:rPr>
          <w:rFonts w:ascii="宋体" w:eastAsia="宋体" w:hAnsi="宋体" w:cs="宋体" w:hint="eastAsia"/>
          <w:color w:val="000000"/>
          <w:kern w:val="0"/>
        </w:rPr>
        <w:t>对</w:t>
      </w:r>
      <w:r>
        <w:rPr>
          <w:rFonts w:ascii="宋?" w:hAnsi="宋?" w:cs="宋?" w:hint="eastAsia"/>
          <w:color w:val="000000"/>
          <w:kern w:val="0"/>
        </w:rPr>
        <w:t>留存的</w:t>
      </w:r>
      <w:r>
        <w:rPr>
          <w:rFonts w:ascii="宋体" w:eastAsia="宋体" w:hAnsi="宋体" w:cs="宋体" w:hint="eastAsia"/>
          <w:color w:val="000000"/>
          <w:kern w:val="0"/>
        </w:rPr>
        <w:t>样</w:t>
      </w:r>
      <w:r>
        <w:rPr>
          <w:rFonts w:ascii="宋?" w:hAnsi="宋?" w:cs="宋?" w:hint="eastAsia"/>
          <w:color w:val="000000"/>
          <w:kern w:val="0"/>
        </w:rPr>
        <w:t>品或抽取的</w:t>
      </w:r>
      <w:r>
        <w:rPr>
          <w:rFonts w:ascii="宋体" w:eastAsia="宋体" w:hAnsi="宋体" w:cs="宋体" w:hint="eastAsia"/>
          <w:color w:val="000000"/>
          <w:kern w:val="0"/>
        </w:rPr>
        <w:t>备</w:t>
      </w:r>
      <w:r>
        <w:rPr>
          <w:rFonts w:ascii="宋?" w:hAnsi="宋?" w:cs="宋?" w:hint="eastAsia"/>
          <w:color w:val="000000"/>
          <w:kern w:val="0"/>
        </w:rPr>
        <w:t>用</w:t>
      </w:r>
      <w:r>
        <w:rPr>
          <w:rFonts w:ascii="宋体" w:eastAsia="宋体" w:hAnsi="宋体" w:cs="宋体" w:hint="eastAsia"/>
          <w:color w:val="000000"/>
          <w:kern w:val="0"/>
        </w:rPr>
        <w:t>样</w:t>
      </w:r>
      <w:r>
        <w:rPr>
          <w:rFonts w:ascii="宋?" w:hAnsi="宋?" w:cs="宋?" w:hint="eastAsia"/>
          <w:color w:val="000000"/>
          <w:kern w:val="0"/>
        </w:rPr>
        <w:t>品</w:t>
      </w:r>
      <w:r>
        <w:rPr>
          <w:rFonts w:ascii="宋体" w:eastAsia="宋体" w:hAnsi="宋体" w:cs="宋体" w:hint="eastAsia"/>
          <w:color w:val="000000"/>
          <w:kern w:val="0"/>
        </w:rPr>
        <w:t>组织复检</w:t>
      </w:r>
      <w:r>
        <w:rPr>
          <w:rFonts w:ascii="宋?" w:hAnsi="宋?" w:cs="宋?" w:hint="eastAsia"/>
          <w:color w:val="000000"/>
          <w:kern w:val="0"/>
        </w:rPr>
        <w:t>，</w:t>
      </w:r>
      <w:r>
        <w:rPr>
          <w:rFonts w:ascii="宋体" w:eastAsia="宋体" w:hAnsi="宋体" w:cs="宋体" w:hint="eastAsia"/>
          <w:color w:val="000000"/>
          <w:kern w:val="0"/>
        </w:rPr>
        <w:t>并</w:t>
      </w:r>
      <w:r>
        <w:rPr>
          <w:rFonts w:ascii="宋?" w:hAnsi="宋?" w:cs="宋?" w:hint="eastAsia"/>
          <w:color w:val="000000"/>
          <w:kern w:val="0"/>
        </w:rPr>
        <w:t>出具</w:t>
      </w:r>
      <w:r>
        <w:rPr>
          <w:rFonts w:ascii="宋体" w:eastAsia="宋体" w:hAnsi="宋体" w:cs="宋体" w:hint="eastAsia"/>
          <w:color w:val="000000"/>
          <w:kern w:val="0"/>
        </w:rPr>
        <w:t>检验报</w:t>
      </w:r>
      <w:r>
        <w:rPr>
          <w:rFonts w:ascii="宋?" w:hAnsi="宋?" w:cs="宋?" w:hint="eastAsia"/>
          <w:color w:val="000000"/>
          <w:kern w:val="0"/>
        </w:rPr>
        <w:t>告。</w:t>
      </w:r>
      <w:r>
        <w:rPr>
          <w:rFonts w:ascii="宋体" w:eastAsia="宋体" w:hAnsi="宋体" w:cs="宋体" w:hint="eastAsia"/>
          <w:color w:val="000000"/>
          <w:kern w:val="0"/>
        </w:rPr>
        <w:t>复检结论为</w:t>
      </w:r>
      <w:r>
        <w:rPr>
          <w:rFonts w:ascii="宋?" w:hAnsi="宋?" w:cs="宋?" w:hint="eastAsia"/>
          <w:color w:val="000000"/>
          <w:kern w:val="0"/>
        </w:rPr>
        <w:t>最</w:t>
      </w:r>
      <w:r>
        <w:rPr>
          <w:rFonts w:ascii="宋体" w:eastAsia="宋体" w:hAnsi="宋体" w:cs="宋体" w:hint="eastAsia"/>
          <w:color w:val="000000"/>
          <w:kern w:val="0"/>
        </w:rPr>
        <w:t>终结论</w:t>
      </w:r>
      <w:r>
        <w:rPr>
          <w:rFonts w:ascii="宋?" w:hAnsi="宋?" w:cs="宋?" w:hint="eastAsia"/>
          <w:color w:val="000000"/>
          <w:kern w:val="0"/>
        </w:rPr>
        <w:t>。</w:t>
      </w:r>
    </w:p>
    <w:p w:rsidR="000A3B68" w:rsidRDefault="000A3B68">
      <w:pPr>
        <w:pStyle w:val="PlainText"/>
        <w:adjustRightInd w:val="0"/>
        <w:snapToGrid w:val="0"/>
        <w:spacing w:line="360" w:lineRule="auto"/>
        <w:rPr>
          <w:rFonts w:hAnsi="宋?" w:cs="Times New Roman"/>
          <w:color w:val="000000"/>
        </w:rPr>
      </w:pPr>
      <w:r>
        <w:rPr>
          <w:rFonts w:hAnsi="宋?"/>
          <w:color w:val="000000"/>
        </w:rPr>
        <w:t>8.3</w:t>
      </w:r>
      <w:r>
        <w:rPr>
          <w:rFonts w:hAnsi="宋?" w:hint="eastAsia"/>
          <w:color w:val="000000"/>
        </w:rPr>
        <w:t xml:space="preserve">　不予</w:t>
      </w:r>
      <w:r>
        <w:rPr>
          <w:rFonts w:ascii="宋体" w:eastAsia="宋体" w:hAnsi="宋体" w:cs="宋体" w:hint="eastAsia"/>
          <w:color w:val="000000"/>
        </w:rPr>
        <w:t>复检</w:t>
      </w:r>
      <w:r>
        <w:rPr>
          <w:rFonts w:hAnsi="宋?" w:hint="eastAsia"/>
          <w:color w:val="000000"/>
        </w:rPr>
        <w:t>的情</w:t>
      </w:r>
      <w:r>
        <w:rPr>
          <w:rFonts w:ascii="宋体" w:eastAsia="宋体" w:hAnsi="宋体" w:cs="宋体" w:hint="eastAsia"/>
          <w:color w:val="000000"/>
        </w:rPr>
        <w:t>况</w:t>
      </w:r>
    </w:p>
    <w:p w:rsidR="000A3B68" w:rsidRDefault="000A3B68">
      <w:pPr>
        <w:pStyle w:val="PlainText"/>
        <w:adjustRightInd w:val="0"/>
        <w:snapToGrid w:val="0"/>
        <w:spacing w:line="360" w:lineRule="auto"/>
        <w:ind w:firstLine="420"/>
        <w:rPr>
          <w:rFonts w:hAnsi="宋?" w:cs="Times New Roman"/>
          <w:color w:val="000000"/>
        </w:rPr>
      </w:pPr>
      <w:r>
        <w:rPr>
          <w:rFonts w:hAnsi="宋?" w:hint="eastAsia"/>
          <w:color w:val="000000"/>
        </w:rPr>
        <w:t>（</w:t>
      </w:r>
      <w:r>
        <w:rPr>
          <w:rFonts w:hAnsi="宋?"/>
          <w:color w:val="000000"/>
        </w:rPr>
        <w:t>1</w:t>
      </w:r>
      <w:r>
        <w:rPr>
          <w:rFonts w:hAnsi="宋?" w:hint="eastAsia"/>
          <w:color w:val="000000"/>
        </w:rPr>
        <w:t>）提出</w:t>
      </w:r>
      <w:r>
        <w:rPr>
          <w:rFonts w:ascii="宋体" w:eastAsia="宋体" w:hAnsi="宋体" w:cs="宋体" w:hint="eastAsia"/>
          <w:color w:val="000000"/>
        </w:rPr>
        <w:t>复检时</w:t>
      </w:r>
      <w:r>
        <w:rPr>
          <w:rFonts w:hAnsi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hAnsi="宋?" w:hint="eastAsia"/>
          <w:color w:val="000000"/>
        </w:rPr>
        <w:t>品在正常</w:t>
      </w:r>
      <w:r>
        <w:rPr>
          <w:rFonts w:ascii="宋体" w:eastAsia="宋体" w:hAnsi="宋体" w:cs="宋体" w:hint="eastAsia"/>
          <w:color w:val="000000"/>
        </w:rPr>
        <w:t>贮</w:t>
      </w:r>
      <w:r>
        <w:rPr>
          <w:rFonts w:hAnsi="宋?" w:hint="eastAsia"/>
          <w:color w:val="000000"/>
        </w:rPr>
        <w:t>存</w:t>
      </w:r>
      <w:r>
        <w:rPr>
          <w:rFonts w:ascii="宋体" w:eastAsia="宋体" w:hAnsi="宋体" w:cs="宋体" w:hint="eastAsia"/>
          <w:color w:val="000000"/>
        </w:rPr>
        <w:t>条</w:t>
      </w:r>
      <w:r>
        <w:rPr>
          <w:rFonts w:hAnsi="宋?" w:hint="eastAsia"/>
          <w:color w:val="000000"/>
        </w:rPr>
        <w:t>件下已失效；</w:t>
      </w:r>
    </w:p>
    <w:p w:rsidR="000A3B68" w:rsidRDefault="000A3B68" w:rsidP="00525C7F">
      <w:pPr>
        <w:spacing w:line="360" w:lineRule="auto"/>
        <w:ind w:firstLineChars="200" w:firstLine="31680"/>
      </w:pPr>
      <w:r>
        <w:rPr>
          <w:rFonts w:hAnsi="宋?" w:cs="宋?" w:hint="eastAsia"/>
          <w:color w:val="000000"/>
        </w:rPr>
        <w:t>（</w:t>
      </w:r>
      <w:r>
        <w:rPr>
          <w:rFonts w:hAnsi="宋?"/>
          <w:color w:val="000000"/>
        </w:rPr>
        <w:t>2</w:t>
      </w:r>
      <w:r>
        <w:rPr>
          <w:rFonts w:hAnsi="宋?" w:cs="宋?" w:hint="eastAsia"/>
          <w:color w:val="000000"/>
        </w:rPr>
        <w:t>）法律、法</w:t>
      </w:r>
      <w:r>
        <w:rPr>
          <w:rFonts w:ascii="宋体" w:eastAsia="宋体" w:hAnsi="宋体" w:cs="宋体" w:hint="eastAsia"/>
          <w:color w:val="000000"/>
        </w:rPr>
        <w:t>规规</w:t>
      </w:r>
      <w:r>
        <w:rPr>
          <w:rFonts w:hAnsi="宋?" w:cs="宋?" w:hint="eastAsia"/>
          <w:color w:val="000000"/>
        </w:rPr>
        <w:t>定不得</w:t>
      </w:r>
      <w:r>
        <w:rPr>
          <w:rFonts w:ascii="宋体" w:eastAsia="宋体" w:hAnsi="宋体" w:cs="宋体" w:hint="eastAsia"/>
          <w:color w:val="000000"/>
        </w:rPr>
        <w:t>复检</w:t>
      </w:r>
      <w:r>
        <w:rPr>
          <w:rFonts w:hAnsi="宋?" w:cs="宋?" w:hint="eastAsia"/>
          <w:color w:val="000000"/>
        </w:rPr>
        <w:t>的其他情</w:t>
      </w:r>
      <w:r>
        <w:rPr>
          <w:rFonts w:ascii="宋体" w:eastAsia="宋体" w:hAnsi="宋体" w:cs="宋体" w:hint="eastAsia"/>
          <w:color w:val="000000"/>
        </w:rPr>
        <w:t>况</w:t>
      </w:r>
      <w:r>
        <w:rPr>
          <w:rFonts w:hAnsi="宋?" w:cs="宋?" w:hint="eastAsia"/>
          <w:color w:val="000000"/>
        </w:rPr>
        <w:t>。</w:t>
      </w:r>
    </w:p>
    <w:sectPr w:rsidR="000A3B68" w:rsidSect="00B5772D">
      <w:pgSz w:w="11907" w:h="16840"/>
      <w:pgMar w:top="1440" w:right="1083" w:bottom="1440" w:left="1083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?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rif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FiOTJjZjYwODEzYmJjMGNkOGZlMmI2M2JkMjc1MmMifQ=="/>
  </w:docVars>
  <w:rsids>
    <w:rsidRoot w:val="65BC200F"/>
    <w:rsid w:val="00044B80"/>
    <w:rsid w:val="000A0EFA"/>
    <w:rsid w:val="000A3B68"/>
    <w:rsid w:val="00100BAC"/>
    <w:rsid w:val="00107002"/>
    <w:rsid w:val="001639C4"/>
    <w:rsid w:val="00176834"/>
    <w:rsid w:val="00321969"/>
    <w:rsid w:val="00344D4A"/>
    <w:rsid w:val="004F1392"/>
    <w:rsid w:val="00502B34"/>
    <w:rsid w:val="00525C7F"/>
    <w:rsid w:val="005F5C91"/>
    <w:rsid w:val="00692EB3"/>
    <w:rsid w:val="006E4A62"/>
    <w:rsid w:val="00827141"/>
    <w:rsid w:val="00940248"/>
    <w:rsid w:val="009D0EA3"/>
    <w:rsid w:val="00A9465E"/>
    <w:rsid w:val="00B47003"/>
    <w:rsid w:val="00B5772D"/>
    <w:rsid w:val="00BA7CA7"/>
    <w:rsid w:val="00CD573C"/>
    <w:rsid w:val="00D25A85"/>
    <w:rsid w:val="00D3025C"/>
    <w:rsid w:val="00D34880"/>
    <w:rsid w:val="00E258B3"/>
    <w:rsid w:val="00EF74F6"/>
    <w:rsid w:val="016043AA"/>
    <w:rsid w:val="01687703"/>
    <w:rsid w:val="018F2EE2"/>
    <w:rsid w:val="019B1886"/>
    <w:rsid w:val="01B85F94"/>
    <w:rsid w:val="01D134FA"/>
    <w:rsid w:val="021013A5"/>
    <w:rsid w:val="022B0C4E"/>
    <w:rsid w:val="02551A35"/>
    <w:rsid w:val="025D08EA"/>
    <w:rsid w:val="028E4F47"/>
    <w:rsid w:val="02945004"/>
    <w:rsid w:val="02F32FFC"/>
    <w:rsid w:val="030108E3"/>
    <w:rsid w:val="030376E3"/>
    <w:rsid w:val="03525F75"/>
    <w:rsid w:val="035C5045"/>
    <w:rsid w:val="035E00B9"/>
    <w:rsid w:val="039C3694"/>
    <w:rsid w:val="03AF33C1"/>
    <w:rsid w:val="03BE7AAE"/>
    <w:rsid w:val="03E56DE9"/>
    <w:rsid w:val="03F92894"/>
    <w:rsid w:val="043A35D9"/>
    <w:rsid w:val="043D3A95"/>
    <w:rsid w:val="044B0AD3"/>
    <w:rsid w:val="046441B2"/>
    <w:rsid w:val="04787C5D"/>
    <w:rsid w:val="04BD162C"/>
    <w:rsid w:val="04C51D3F"/>
    <w:rsid w:val="052E2890"/>
    <w:rsid w:val="055204AE"/>
    <w:rsid w:val="05C84C14"/>
    <w:rsid w:val="05CD4417"/>
    <w:rsid w:val="05DA0179"/>
    <w:rsid w:val="0616772D"/>
    <w:rsid w:val="06336531"/>
    <w:rsid w:val="06530982"/>
    <w:rsid w:val="06BC017A"/>
    <w:rsid w:val="07124399"/>
    <w:rsid w:val="074D4D10"/>
    <w:rsid w:val="077566D6"/>
    <w:rsid w:val="077C7A64"/>
    <w:rsid w:val="07830DF3"/>
    <w:rsid w:val="078F59E9"/>
    <w:rsid w:val="079528D4"/>
    <w:rsid w:val="07C536B1"/>
    <w:rsid w:val="07F92E63"/>
    <w:rsid w:val="07FC2953"/>
    <w:rsid w:val="08056881"/>
    <w:rsid w:val="0808754A"/>
    <w:rsid w:val="085B58CB"/>
    <w:rsid w:val="086724C2"/>
    <w:rsid w:val="089B216C"/>
    <w:rsid w:val="08A41020"/>
    <w:rsid w:val="09063A89"/>
    <w:rsid w:val="098350DA"/>
    <w:rsid w:val="0A03446D"/>
    <w:rsid w:val="0A310FDA"/>
    <w:rsid w:val="0AA12BB4"/>
    <w:rsid w:val="0AC21C32"/>
    <w:rsid w:val="0AD11E75"/>
    <w:rsid w:val="0AD41965"/>
    <w:rsid w:val="0ADD6A6C"/>
    <w:rsid w:val="0B043FF8"/>
    <w:rsid w:val="0B185CF6"/>
    <w:rsid w:val="0B204BAA"/>
    <w:rsid w:val="0BA47589"/>
    <w:rsid w:val="0BB21CA6"/>
    <w:rsid w:val="0BD0037E"/>
    <w:rsid w:val="0C1E558E"/>
    <w:rsid w:val="0C6F5DE9"/>
    <w:rsid w:val="0CA05FA3"/>
    <w:rsid w:val="0D18022F"/>
    <w:rsid w:val="0D4234FE"/>
    <w:rsid w:val="0D42705A"/>
    <w:rsid w:val="0DBC0BBA"/>
    <w:rsid w:val="0DF97C35"/>
    <w:rsid w:val="0DFA5B87"/>
    <w:rsid w:val="0E034A3B"/>
    <w:rsid w:val="0E680D42"/>
    <w:rsid w:val="0E6C4D58"/>
    <w:rsid w:val="0E835B7C"/>
    <w:rsid w:val="0EC35F79"/>
    <w:rsid w:val="0EE859DF"/>
    <w:rsid w:val="0F4470B9"/>
    <w:rsid w:val="0F657030"/>
    <w:rsid w:val="0F7A0D2D"/>
    <w:rsid w:val="0FA22032"/>
    <w:rsid w:val="10030D22"/>
    <w:rsid w:val="101051ED"/>
    <w:rsid w:val="10390BE8"/>
    <w:rsid w:val="10833C11"/>
    <w:rsid w:val="10CD30DE"/>
    <w:rsid w:val="10CF32FA"/>
    <w:rsid w:val="10F62635"/>
    <w:rsid w:val="11040E7E"/>
    <w:rsid w:val="1110368E"/>
    <w:rsid w:val="1142587A"/>
    <w:rsid w:val="114809B7"/>
    <w:rsid w:val="115E01DA"/>
    <w:rsid w:val="117D6E2D"/>
    <w:rsid w:val="11BC387F"/>
    <w:rsid w:val="11E66B45"/>
    <w:rsid w:val="11F34DC7"/>
    <w:rsid w:val="12AC38F3"/>
    <w:rsid w:val="12DE7825"/>
    <w:rsid w:val="133D454B"/>
    <w:rsid w:val="13E56991"/>
    <w:rsid w:val="14587163"/>
    <w:rsid w:val="145C0A7B"/>
    <w:rsid w:val="14636234"/>
    <w:rsid w:val="146D0E60"/>
    <w:rsid w:val="14C8795A"/>
    <w:rsid w:val="14ED3D4F"/>
    <w:rsid w:val="14F57313"/>
    <w:rsid w:val="1514752E"/>
    <w:rsid w:val="152621F6"/>
    <w:rsid w:val="15B17473"/>
    <w:rsid w:val="15E213DA"/>
    <w:rsid w:val="163F05DA"/>
    <w:rsid w:val="164D719B"/>
    <w:rsid w:val="168B7CC4"/>
    <w:rsid w:val="1690695D"/>
    <w:rsid w:val="16A14DF1"/>
    <w:rsid w:val="16B73FF5"/>
    <w:rsid w:val="16D451C7"/>
    <w:rsid w:val="16ED1B35"/>
    <w:rsid w:val="16EE49FB"/>
    <w:rsid w:val="16FC64CC"/>
    <w:rsid w:val="17800EAB"/>
    <w:rsid w:val="1804388A"/>
    <w:rsid w:val="18245CDA"/>
    <w:rsid w:val="185D2F9A"/>
    <w:rsid w:val="18A618A3"/>
    <w:rsid w:val="18F27B86"/>
    <w:rsid w:val="19121FD6"/>
    <w:rsid w:val="195E6FCA"/>
    <w:rsid w:val="19947AD6"/>
    <w:rsid w:val="19C77265"/>
    <w:rsid w:val="1A166F21"/>
    <w:rsid w:val="1A5D54D3"/>
    <w:rsid w:val="1A705206"/>
    <w:rsid w:val="1A840CB2"/>
    <w:rsid w:val="1A9D1D74"/>
    <w:rsid w:val="1AC15A62"/>
    <w:rsid w:val="1AC47300"/>
    <w:rsid w:val="1AE96D67"/>
    <w:rsid w:val="1AF35E37"/>
    <w:rsid w:val="1B0342CC"/>
    <w:rsid w:val="1B123C97"/>
    <w:rsid w:val="1B154000"/>
    <w:rsid w:val="1B184F4E"/>
    <w:rsid w:val="1B440441"/>
    <w:rsid w:val="1B5E59A7"/>
    <w:rsid w:val="1B8B42C2"/>
    <w:rsid w:val="1B974A15"/>
    <w:rsid w:val="1BC72B5D"/>
    <w:rsid w:val="1BD712B5"/>
    <w:rsid w:val="1BEC2FB3"/>
    <w:rsid w:val="1BF12377"/>
    <w:rsid w:val="1C985A30"/>
    <w:rsid w:val="1CBF5FD1"/>
    <w:rsid w:val="1D3A1AFC"/>
    <w:rsid w:val="1D3F3149"/>
    <w:rsid w:val="1DA06AD8"/>
    <w:rsid w:val="1DC51D0D"/>
    <w:rsid w:val="1EEE0DF0"/>
    <w:rsid w:val="1F3F164B"/>
    <w:rsid w:val="1F5844BB"/>
    <w:rsid w:val="1F623A8E"/>
    <w:rsid w:val="1F62533A"/>
    <w:rsid w:val="1FF77E85"/>
    <w:rsid w:val="20062169"/>
    <w:rsid w:val="2022079E"/>
    <w:rsid w:val="20511636"/>
    <w:rsid w:val="20542ED4"/>
    <w:rsid w:val="20790B8D"/>
    <w:rsid w:val="208A4B48"/>
    <w:rsid w:val="20D858B3"/>
    <w:rsid w:val="20E22BD6"/>
    <w:rsid w:val="21026DD4"/>
    <w:rsid w:val="210B3EDB"/>
    <w:rsid w:val="21817CF9"/>
    <w:rsid w:val="21821CC3"/>
    <w:rsid w:val="21C22C34"/>
    <w:rsid w:val="21DF2ED8"/>
    <w:rsid w:val="22462CF1"/>
    <w:rsid w:val="228850B7"/>
    <w:rsid w:val="22B1460E"/>
    <w:rsid w:val="22BD7600"/>
    <w:rsid w:val="2309444A"/>
    <w:rsid w:val="23130E25"/>
    <w:rsid w:val="232755A8"/>
    <w:rsid w:val="23305E7B"/>
    <w:rsid w:val="23445482"/>
    <w:rsid w:val="235A6A54"/>
    <w:rsid w:val="23A221A9"/>
    <w:rsid w:val="23E427C1"/>
    <w:rsid w:val="23E46C65"/>
    <w:rsid w:val="249064A5"/>
    <w:rsid w:val="249D7540"/>
    <w:rsid w:val="251470D6"/>
    <w:rsid w:val="25513E86"/>
    <w:rsid w:val="25592D3B"/>
    <w:rsid w:val="25B44328"/>
    <w:rsid w:val="25D6438C"/>
    <w:rsid w:val="26D62895"/>
    <w:rsid w:val="26F86CAF"/>
    <w:rsid w:val="27D66E7A"/>
    <w:rsid w:val="27E901D9"/>
    <w:rsid w:val="28153891"/>
    <w:rsid w:val="28732366"/>
    <w:rsid w:val="28956780"/>
    <w:rsid w:val="289742A6"/>
    <w:rsid w:val="28F25980"/>
    <w:rsid w:val="29312005"/>
    <w:rsid w:val="29993923"/>
    <w:rsid w:val="29BA46F0"/>
    <w:rsid w:val="29BB2216"/>
    <w:rsid w:val="2A524929"/>
    <w:rsid w:val="2A557F75"/>
    <w:rsid w:val="2A7A5C2D"/>
    <w:rsid w:val="2A9B142A"/>
    <w:rsid w:val="2AE65071"/>
    <w:rsid w:val="2B512E32"/>
    <w:rsid w:val="2B634913"/>
    <w:rsid w:val="2BA32F62"/>
    <w:rsid w:val="2BC74EA2"/>
    <w:rsid w:val="2C4E75CC"/>
    <w:rsid w:val="2C574478"/>
    <w:rsid w:val="2C5C6EC3"/>
    <w:rsid w:val="2C685FD9"/>
    <w:rsid w:val="2C7E7C57"/>
    <w:rsid w:val="2C9805ED"/>
    <w:rsid w:val="2CFC0B7C"/>
    <w:rsid w:val="2D696584"/>
    <w:rsid w:val="2D984D48"/>
    <w:rsid w:val="2DD12008"/>
    <w:rsid w:val="2E00644A"/>
    <w:rsid w:val="2E051CB2"/>
    <w:rsid w:val="2E2B3B8C"/>
    <w:rsid w:val="2E7C01C6"/>
    <w:rsid w:val="2E7F0892"/>
    <w:rsid w:val="2E9671D5"/>
    <w:rsid w:val="2F0D7070"/>
    <w:rsid w:val="2F2443BA"/>
    <w:rsid w:val="2F5C3B54"/>
    <w:rsid w:val="2F6824F8"/>
    <w:rsid w:val="2F6D5D61"/>
    <w:rsid w:val="2F967065"/>
    <w:rsid w:val="2FD97B27"/>
    <w:rsid w:val="2FE37DD1"/>
    <w:rsid w:val="2FF81ACE"/>
    <w:rsid w:val="2FFC44A6"/>
    <w:rsid w:val="30405223"/>
    <w:rsid w:val="30590093"/>
    <w:rsid w:val="305E0209"/>
    <w:rsid w:val="30711FD2"/>
    <w:rsid w:val="30850E88"/>
    <w:rsid w:val="30B860DB"/>
    <w:rsid w:val="310149B3"/>
    <w:rsid w:val="31123368"/>
    <w:rsid w:val="31293F09"/>
    <w:rsid w:val="313E0DFF"/>
    <w:rsid w:val="31413001"/>
    <w:rsid w:val="316D051A"/>
    <w:rsid w:val="317E6003"/>
    <w:rsid w:val="32285700"/>
    <w:rsid w:val="32537490"/>
    <w:rsid w:val="326571C3"/>
    <w:rsid w:val="32B617CD"/>
    <w:rsid w:val="32D072C1"/>
    <w:rsid w:val="3310712F"/>
    <w:rsid w:val="33370B5F"/>
    <w:rsid w:val="33466FF4"/>
    <w:rsid w:val="33DF6B01"/>
    <w:rsid w:val="33EA5BD2"/>
    <w:rsid w:val="342B3EFB"/>
    <w:rsid w:val="346D235F"/>
    <w:rsid w:val="349F0D56"/>
    <w:rsid w:val="34BC41C0"/>
    <w:rsid w:val="350B75C4"/>
    <w:rsid w:val="35C0308E"/>
    <w:rsid w:val="35D97CAC"/>
    <w:rsid w:val="361A2073"/>
    <w:rsid w:val="36260A17"/>
    <w:rsid w:val="366D6646"/>
    <w:rsid w:val="368D6CE8"/>
    <w:rsid w:val="37040D59"/>
    <w:rsid w:val="377A726D"/>
    <w:rsid w:val="37A83DDA"/>
    <w:rsid w:val="37CD3840"/>
    <w:rsid w:val="37EB016A"/>
    <w:rsid w:val="37ED4E6D"/>
    <w:rsid w:val="37F0752F"/>
    <w:rsid w:val="384D672F"/>
    <w:rsid w:val="385044F0"/>
    <w:rsid w:val="38797524"/>
    <w:rsid w:val="390F1C37"/>
    <w:rsid w:val="39203E44"/>
    <w:rsid w:val="392456E2"/>
    <w:rsid w:val="3A0472C2"/>
    <w:rsid w:val="3A06128C"/>
    <w:rsid w:val="3A241712"/>
    <w:rsid w:val="3A3C6A5B"/>
    <w:rsid w:val="3A775CE5"/>
    <w:rsid w:val="3A971EE4"/>
    <w:rsid w:val="3AF86E26"/>
    <w:rsid w:val="3B27770B"/>
    <w:rsid w:val="3B31058A"/>
    <w:rsid w:val="3B7D732B"/>
    <w:rsid w:val="3BE92B6C"/>
    <w:rsid w:val="3C131A3E"/>
    <w:rsid w:val="3C3F2833"/>
    <w:rsid w:val="3C746980"/>
    <w:rsid w:val="3CD1792F"/>
    <w:rsid w:val="3CF4186F"/>
    <w:rsid w:val="3D78424E"/>
    <w:rsid w:val="3D850719"/>
    <w:rsid w:val="3DF80EEB"/>
    <w:rsid w:val="3DF95055"/>
    <w:rsid w:val="3E492B15"/>
    <w:rsid w:val="3E75078E"/>
    <w:rsid w:val="3E810EE1"/>
    <w:rsid w:val="3EB668D8"/>
    <w:rsid w:val="3EC55271"/>
    <w:rsid w:val="3EDA6843"/>
    <w:rsid w:val="3EF913BF"/>
    <w:rsid w:val="3F02655B"/>
    <w:rsid w:val="3F3E6DD2"/>
    <w:rsid w:val="3F485EA2"/>
    <w:rsid w:val="3F5D7549"/>
    <w:rsid w:val="3F8073EA"/>
    <w:rsid w:val="3FB42F10"/>
    <w:rsid w:val="3FF37BBC"/>
    <w:rsid w:val="3FF83425"/>
    <w:rsid w:val="401C5365"/>
    <w:rsid w:val="404C551E"/>
    <w:rsid w:val="4135406A"/>
    <w:rsid w:val="41EF2605"/>
    <w:rsid w:val="42073DF3"/>
    <w:rsid w:val="423A7D24"/>
    <w:rsid w:val="424E557E"/>
    <w:rsid w:val="427F1BDB"/>
    <w:rsid w:val="429F227D"/>
    <w:rsid w:val="42A63E51"/>
    <w:rsid w:val="42B07FE6"/>
    <w:rsid w:val="430D5439"/>
    <w:rsid w:val="43362BE2"/>
    <w:rsid w:val="43657023"/>
    <w:rsid w:val="43D16466"/>
    <w:rsid w:val="4485251C"/>
    <w:rsid w:val="44D80E18"/>
    <w:rsid w:val="450D34CE"/>
    <w:rsid w:val="456D0411"/>
    <w:rsid w:val="456D21BF"/>
    <w:rsid w:val="45717F01"/>
    <w:rsid w:val="457E261E"/>
    <w:rsid w:val="45F4643C"/>
    <w:rsid w:val="464C0026"/>
    <w:rsid w:val="467714A8"/>
    <w:rsid w:val="46950AFD"/>
    <w:rsid w:val="46B04A59"/>
    <w:rsid w:val="46FF481C"/>
    <w:rsid w:val="47017063"/>
    <w:rsid w:val="47215957"/>
    <w:rsid w:val="47727F60"/>
    <w:rsid w:val="477C2B8D"/>
    <w:rsid w:val="4780267D"/>
    <w:rsid w:val="47E647C7"/>
    <w:rsid w:val="480C171E"/>
    <w:rsid w:val="48743864"/>
    <w:rsid w:val="48AC1250"/>
    <w:rsid w:val="48D83DF3"/>
    <w:rsid w:val="49042E3A"/>
    <w:rsid w:val="49090450"/>
    <w:rsid w:val="49431BB4"/>
    <w:rsid w:val="49B4660E"/>
    <w:rsid w:val="4A4831FA"/>
    <w:rsid w:val="4A4A6F73"/>
    <w:rsid w:val="4A7144FF"/>
    <w:rsid w:val="4A8E5FA5"/>
    <w:rsid w:val="4AB80380"/>
    <w:rsid w:val="4AF62C56"/>
    <w:rsid w:val="4AFE4A22"/>
    <w:rsid w:val="4B074E64"/>
    <w:rsid w:val="4B49547C"/>
    <w:rsid w:val="4B531E57"/>
    <w:rsid w:val="4B6C07C3"/>
    <w:rsid w:val="4BA17066"/>
    <w:rsid w:val="4BC30D8B"/>
    <w:rsid w:val="4BFF5B3B"/>
    <w:rsid w:val="4C69762C"/>
    <w:rsid w:val="4CBB4158"/>
    <w:rsid w:val="4CD945DE"/>
    <w:rsid w:val="4CDB2104"/>
    <w:rsid w:val="4D40640B"/>
    <w:rsid w:val="4D5D520F"/>
    <w:rsid w:val="4D7F6F33"/>
    <w:rsid w:val="4D926C66"/>
    <w:rsid w:val="4DF22FBE"/>
    <w:rsid w:val="4E105DDD"/>
    <w:rsid w:val="4E157897"/>
    <w:rsid w:val="4E352998"/>
    <w:rsid w:val="4E622D4B"/>
    <w:rsid w:val="4EAC3D58"/>
    <w:rsid w:val="4EC106FD"/>
    <w:rsid w:val="4F2C4E99"/>
    <w:rsid w:val="4FA8223C"/>
    <w:rsid w:val="4FC07A46"/>
    <w:rsid w:val="4FC450D1"/>
    <w:rsid w:val="500656EA"/>
    <w:rsid w:val="50100316"/>
    <w:rsid w:val="50357D7D"/>
    <w:rsid w:val="504B134F"/>
    <w:rsid w:val="5079410E"/>
    <w:rsid w:val="50D2381E"/>
    <w:rsid w:val="51D834B3"/>
    <w:rsid w:val="51EC090F"/>
    <w:rsid w:val="521C11F4"/>
    <w:rsid w:val="522A0BAA"/>
    <w:rsid w:val="527C7EE5"/>
    <w:rsid w:val="534C7CB4"/>
    <w:rsid w:val="536A4944"/>
    <w:rsid w:val="53C102E6"/>
    <w:rsid w:val="540463E4"/>
    <w:rsid w:val="54302D35"/>
    <w:rsid w:val="54322F51"/>
    <w:rsid w:val="54680721"/>
    <w:rsid w:val="548B2661"/>
    <w:rsid w:val="548C0166"/>
    <w:rsid w:val="54C47921"/>
    <w:rsid w:val="553700F3"/>
    <w:rsid w:val="558330E1"/>
    <w:rsid w:val="55FF2E68"/>
    <w:rsid w:val="56262642"/>
    <w:rsid w:val="567E247E"/>
    <w:rsid w:val="56CD6F61"/>
    <w:rsid w:val="56FD623A"/>
    <w:rsid w:val="575B631B"/>
    <w:rsid w:val="576A47B0"/>
    <w:rsid w:val="5798756F"/>
    <w:rsid w:val="57A75A04"/>
    <w:rsid w:val="57E75E01"/>
    <w:rsid w:val="58035A91"/>
    <w:rsid w:val="582F5691"/>
    <w:rsid w:val="583F79EB"/>
    <w:rsid w:val="58CE6FC1"/>
    <w:rsid w:val="58E84B16"/>
    <w:rsid w:val="595C281E"/>
    <w:rsid w:val="597E2795"/>
    <w:rsid w:val="59D979CB"/>
    <w:rsid w:val="59FE5684"/>
    <w:rsid w:val="5A2D510D"/>
    <w:rsid w:val="5A7C4F26"/>
    <w:rsid w:val="5A9F29C3"/>
    <w:rsid w:val="5AA63D51"/>
    <w:rsid w:val="5ABF12B7"/>
    <w:rsid w:val="5AE66844"/>
    <w:rsid w:val="5B2B06FA"/>
    <w:rsid w:val="5B547C51"/>
    <w:rsid w:val="5B6A7475"/>
    <w:rsid w:val="5B90055D"/>
    <w:rsid w:val="5BA04C44"/>
    <w:rsid w:val="5BD448EE"/>
    <w:rsid w:val="5BDE576D"/>
    <w:rsid w:val="5C1E3DBB"/>
    <w:rsid w:val="5C2C297C"/>
    <w:rsid w:val="5CA73DB1"/>
    <w:rsid w:val="5CDD5A24"/>
    <w:rsid w:val="5D0A1D33"/>
    <w:rsid w:val="5D3D64C3"/>
    <w:rsid w:val="5D577585"/>
    <w:rsid w:val="5D700646"/>
    <w:rsid w:val="5DB06C95"/>
    <w:rsid w:val="5DCF7A63"/>
    <w:rsid w:val="5DDB61FC"/>
    <w:rsid w:val="5DEF5A0F"/>
    <w:rsid w:val="5DF21606"/>
    <w:rsid w:val="5DFF7AD9"/>
    <w:rsid w:val="5E2002BE"/>
    <w:rsid w:val="5E767EDE"/>
    <w:rsid w:val="5E79352B"/>
    <w:rsid w:val="5E946B2E"/>
    <w:rsid w:val="5F571ABE"/>
    <w:rsid w:val="5F887EC9"/>
    <w:rsid w:val="5F8E3006"/>
    <w:rsid w:val="5FE84E0C"/>
    <w:rsid w:val="5FFE63DD"/>
    <w:rsid w:val="605E6E7C"/>
    <w:rsid w:val="6094289E"/>
    <w:rsid w:val="60E750C3"/>
    <w:rsid w:val="60ED7A04"/>
    <w:rsid w:val="61131A15"/>
    <w:rsid w:val="6122434D"/>
    <w:rsid w:val="61271964"/>
    <w:rsid w:val="617A5F38"/>
    <w:rsid w:val="617A7CE6"/>
    <w:rsid w:val="61B95623"/>
    <w:rsid w:val="61D373F6"/>
    <w:rsid w:val="61F23D20"/>
    <w:rsid w:val="62083543"/>
    <w:rsid w:val="624A3B5C"/>
    <w:rsid w:val="62776EE9"/>
    <w:rsid w:val="629848C7"/>
    <w:rsid w:val="6300246C"/>
    <w:rsid w:val="63091321"/>
    <w:rsid w:val="630E6937"/>
    <w:rsid w:val="63AB062A"/>
    <w:rsid w:val="63AB79BE"/>
    <w:rsid w:val="63D7141F"/>
    <w:rsid w:val="640D4E41"/>
    <w:rsid w:val="6417181C"/>
    <w:rsid w:val="64283A29"/>
    <w:rsid w:val="646F3406"/>
    <w:rsid w:val="64A62BA0"/>
    <w:rsid w:val="64C07CA8"/>
    <w:rsid w:val="64E21E2A"/>
    <w:rsid w:val="64EC4A56"/>
    <w:rsid w:val="64F41B5D"/>
    <w:rsid w:val="64F46DE7"/>
    <w:rsid w:val="652E506F"/>
    <w:rsid w:val="656071F2"/>
    <w:rsid w:val="65BC200F"/>
    <w:rsid w:val="662857EB"/>
    <w:rsid w:val="662E109F"/>
    <w:rsid w:val="6655487D"/>
    <w:rsid w:val="66F44096"/>
    <w:rsid w:val="67653F21"/>
    <w:rsid w:val="678F70B0"/>
    <w:rsid w:val="67D31EFE"/>
    <w:rsid w:val="67DF08A2"/>
    <w:rsid w:val="68A37B22"/>
    <w:rsid w:val="68B7181F"/>
    <w:rsid w:val="693964A5"/>
    <w:rsid w:val="695D23C7"/>
    <w:rsid w:val="6A0445F0"/>
    <w:rsid w:val="6A537326"/>
    <w:rsid w:val="6A58493C"/>
    <w:rsid w:val="6ABC311D"/>
    <w:rsid w:val="6AE306AA"/>
    <w:rsid w:val="6AEA1A38"/>
    <w:rsid w:val="6B227A82"/>
    <w:rsid w:val="6B282560"/>
    <w:rsid w:val="6B286A04"/>
    <w:rsid w:val="6B3B2294"/>
    <w:rsid w:val="6B7E6624"/>
    <w:rsid w:val="6BA0659B"/>
    <w:rsid w:val="6BA442DD"/>
    <w:rsid w:val="6BC56001"/>
    <w:rsid w:val="6BF92453"/>
    <w:rsid w:val="6C4E5FF7"/>
    <w:rsid w:val="6C691DB1"/>
    <w:rsid w:val="6CB5251A"/>
    <w:rsid w:val="6CF22E26"/>
    <w:rsid w:val="6D0112BB"/>
    <w:rsid w:val="6D8F68C7"/>
    <w:rsid w:val="6DB4632D"/>
    <w:rsid w:val="6DF41334"/>
    <w:rsid w:val="6DF826BE"/>
    <w:rsid w:val="6E072901"/>
    <w:rsid w:val="6E1312A6"/>
    <w:rsid w:val="6E337B9A"/>
    <w:rsid w:val="6E511DCE"/>
    <w:rsid w:val="6E6925CB"/>
    <w:rsid w:val="6E745C57"/>
    <w:rsid w:val="6EB05630"/>
    <w:rsid w:val="6EB1286D"/>
    <w:rsid w:val="6EB32A89"/>
    <w:rsid w:val="6EC95E08"/>
    <w:rsid w:val="6F086931"/>
    <w:rsid w:val="6F336BBC"/>
    <w:rsid w:val="6F4C2993"/>
    <w:rsid w:val="6F773AB6"/>
    <w:rsid w:val="6F7B35A7"/>
    <w:rsid w:val="6FCC795E"/>
    <w:rsid w:val="700A492A"/>
    <w:rsid w:val="70497201"/>
    <w:rsid w:val="707B68C2"/>
    <w:rsid w:val="70C508BB"/>
    <w:rsid w:val="70F51137"/>
    <w:rsid w:val="710B095A"/>
    <w:rsid w:val="716B3CE7"/>
    <w:rsid w:val="718F6E95"/>
    <w:rsid w:val="719C5A56"/>
    <w:rsid w:val="71BF6F08"/>
    <w:rsid w:val="71DB20DB"/>
    <w:rsid w:val="71EA67C2"/>
    <w:rsid w:val="725400DF"/>
    <w:rsid w:val="726227FC"/>
    <w:rsid w:val="7294672D"/>
    <w:rsid w:val="729B7ABC"/>
    <w:rsid w:val="72B7584D"/>
    <w:rsid w:val="72D336FA"/>
    <w:rsid w:val="72F1592E"/>
    <w:rsid w:val="73027B3B"/>
    <w:rsid w:val="730613D9"/>
    <w:rsid w:val="731955B0"/>
    <w:rsid w:val="737F3D9B"/>
    <w:rsid w:val="73BA21C4"/>
    <w:rsid w:val="73DB2866"/>
    <w:rsid w:val="7416564C"/>
    <w:rsid w:val="7463285B"/>
    <w:rsid w:val="74654825"/>
    <w:rsid w:val="75041948"/>
    <w:rsid w:val="75273889"/>
    <w:rsid w:val="754206C3"/>
    <w:rsid w:val="75530FEE"/>
    <w:rsid w:val="75E8126A"/>
    <w:rsid w:val="76051E1C"/>
    <w:rsid w:val="76200A04"/>
    <w:rsid w:val="763005C4"/>
    <w:rsid w:val="763A5A2E"/>
    <w:rsid w:val="76944F4E"/>
    <w:rsid w:val="76D8308D"/>
    <w:rsid w:val="76DE441B"/>
    <w:rsid w:val="77004391"/>
    <w:rsid w:val="771147F0"/>
    <w:rsid w:val="77130569"/>
    <w:rsid w:val="77C67389"/>
    <w:rsid w:val="77CE623E"/>
    <w:rsid w:val="77D5456F"/>
    <w:rsid w:val="781A1483"/>
    <w:rsid w:val="786A7B08"/>
    <w:rsid w:val="78770683"/>
    <w:rsid w:val="788C05D2"/>
    <w:rsid w:val="79200D1B"/>
    <w:rsid w:val="794B223C"/>
    <w:rsid w:val="79A74FA7"/>
    <w:rsid w:val="79BE0C60"/>
    <w:rsid w:val="79CE0777"/>
    <w:rsid w:val="7A142670"/>
    <w:rsid w:val="7AE71AF0"/>
    <w:rsid w:val="7B3311D9"/>
    <w:rsid w:val="7B3B1E3C"/>
    <w:rsid w:val="7B430CF1"/>
    <w:rsid w:val="7BC66C14"/>
    <w:rsid w:val="7C067359"/>
    <w:rsid w:val="7C6158D2"/>
    <w:rsid w:val="7C94028B"/>
    <w:rsid w:val="7CC64167"/>
    <w:rsid w:val="7CD75B94"/>
    <w:rsid w:val="7CE65DD7"/>
    <w:rsid w:val="7D00333D"/>
    <w:rsid w:val="7D3905FD"/>
    <w:rsid w:val="7D567401"/>
    <w:rsid w:val="7D9F3BC8"/>
    <w:rsid w:val="7DB55ED6"/>
    <w:rsid w:val="7DC50094"/>
    <w:rsid w:val="7E002EC9"/>
    <w:rsid w:val="7EA63E49"/>
    <w:rsid w:val="7EB41680"/>
    <w:rsid w:val="7EC62364"/>
    <w:rsid w:val="7EC87E8B"/>
    <w:rsid w:val="7EEC1DCB"/>
    <w:rsid w:val="7F203823"/>
    <w:rsid w:val="7FB36445"/>
    <w:rsid w:val="7FC56178"/>
    <w:rsid w:val="7FD25F1B"/>
    <w:rsid w:val="7FF6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?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uiPriority="0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uiPriority="0"/>
    <w:lsdException w:name="Note Heading" w:uiPriority="0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uiPriority="0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locked="1" w:semiHidden="1" w:unhideWhenUsed="1"/>
    <w:lsdException w:name="HTML Sample" w:uiPriority="0"/>
    <w:lsdException w:name="HTML Typewriter" w:locked="1" w:semiHidden="1" w:unhideWhenUsed="1"/>
    <w:lsdException w:name="HTML Variable" w:uiPriority="0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TableofAuthorities"/>
    <w:qFormat/>
    <w:rsid w:val="00B5772D"/>
    <w:pPr>
      <w:widowControl w:val="0"/>
      <w:jc w:val="both"/>
    </w:pPr>
    <w:rPr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5772D"/>
    <w:pPr>
      <w:widowControl/>
      <w:spacing w:before="100" w:beforeAutospacing="1" w:after="100" w:afterAutospacing="1"/>
      <w:jc w:val="left"/>
      <w:outlineLvl w:val="2"/>
    </w:pPr>
    <w:rPr>
      <w:rFonts w:ascii="宋?" w:hAnsi="宋?" w:cs="宋?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26B9F"/>
    <w:rPr>
      <w:b/>
      <w:bCs/>
      <w:sz w:val="32"/>
      <w:szCs w:val="32"/>
    </w:rPr>
  </w:style>
  <w:style w:type="paragraph" w:styleId="TableofAuthorities">
    <w:name w:val="table of authorities"/>
    <w:basedOn w:val="Normal"/>
    <w:next w:val="Normal"/>
    <w:uiPriority w:val="99"/>
    <w:semiHidden/>
    <w:locked/>
    <w:rsid w:val="00B5772D"/>
    <w:pPr>
      <w:ind w:leftChars="200" w:left="420"/>
    </w:pPr>
  </w:style>
  <w:style w:type="paragraph" w:styleId="NoteHeading">
    <w:name w:val="Note Heading"/>
    <w:basedOn w:val="Normal"/>
    <w:next w:val="Normal"/>
    <w:link w:val="NoteHeadingChar"/>
    <w:uiPriority w:val="99"/>
    <w:locked/>
    <w:rsid w:val="00B5772D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B5772D"/>
    <w:rPr>
      <w:sz w:val="21"/>
      <w:szCs w:val="21"/>
    </w:rPr>
  </w:style>
  <w:style w:type="paragraph" w:styleId="BodyTextIndent">
    <w:name w:val="Body Text Indent"/>
    <w:basedOn w:val="Normal"/>
    <w:next w:val="378020"/>
    <w:link w:val="BodyTextIndentChar"/>
    <w:uiPriority w:val="99"/>
    <w:locked/>
    <w:rsid w:val="00B5772D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26B9F"/>
    <w:rPr>
      <w:szCs w:val="21"/>
    </w:rPr>
  </w:style>
  <w:style w:type="paragraph" w:customStyle="1" w:styleId="378020">
    <w:name w:val="样式 标题 3 + (中文) 黑体 小四 非加粗 段前: 7.8 磅 段后: 0 磅 行距: 固定值 20 磅"/>
    <w:basedOn w:val="Heading3"/>
    <w:next w:val="Footer"/>
    <w:uiPriority w:val="99"/>
    <w:rsid w:val="00B5772D"/>
    <w:pPr>
      <w:spacing w:before="0" w:after="0" w:line="400" w:lineRule="exact"/>
    </w:pPr>
    <w:rPr>
      <w:rFonts w:eastAsia="黑体"/>
      <w:b w:val="0"/>
      <w:bCs w:val="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B57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26B9F"/>
    <w:rPr>
      <w:sz w:val="18"/>
      <w:szCs w:val="18"/>
    </w:rPr>
  </w:style>
  <w:style w:type="paragraph" w:styleId="BlockText">
    <w:name w:val="Block Text"/>
    <w:basedOn w:val="Normal"/>
    <w:uiPriority w:val="99"/>
    <w:rsid w:val="00B5772D"/>
    <w:pPr>
      <w:widowControl/>
      <w:tabs>
        <w:tab w:val="right" w:pos="8640"/>
      </w:tabs>
      <w:adjustRightInd w:val="0"/>
      <w:snapToGrid w:val="0"/>
      <w:spacing w:after="120" w:line="360" w:lineRule="auto"/>
      <w:ind w:leftChars="700" w:left="1440" w:right="1440"/>
    </w:pPr>
    <w:rPr>
      <w:rFonts w:ascii="Garamond" w:hAnsi="Garamond" w:cs="Garamond"/>
      <w:spacing w:val="-2"/>
      <w:kern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B5772D"/>
    <w:rPr>
      <w:rFonts w:ascii="宋?" w:hAnsi="Courier New" w:cs="宋?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5772D"/>
    <w:rPr>
      <w:rFonts w:ascii="宋?" w:hAnsi="Courier New" w:cs="宋?"/>
      <w:sz w:val="21"/>
      <w:szCs w:val="21"/>
    </w:rPr>
  </w:style>
  <w:style w:type="paragraph" w:styleId="BodyTextFirstIndent2">
    <w:name w:val="Body Text First Indent 2"/>
    <w:basedOn w:val="BodyTextIndent"/>
    <w:next w:val="Normal"/>
    <w:link w:val="BodyTextFirstIndent2Char"/>
    <w:uiPriority w:val="99"/>
    <w:locked/>
    <w:rsid w:val="00B5772D"/>
    <w:pPr>
      <w:spacing w:before="100" w:beforeAutospacing="1" w:line="420" w:lineRule="atLeast"/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26B9F"/>
  </w:style>
  <w:style w:type="table" w:styleId="TableGrid">
    <w:name w:val="Table Grid"/>
    <w:basedOn w:val="TableNormal"/>
    <w:uiPriority w:val="99"/>
    <w:rsid w:val="00B5772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B5772D"/>
    <w:rPr>
      <w:b/>
      <w:bCs/>
    </w:rPr>
  </w:style>
  <w:style w:type="character" w:styleId="FollowedHyperlink">
    <w:name w:val="FollowedHyperlink"/>
    <w:basedOn w:val="DefaultParagraphFont"/>
    <w:uiPriority w:val="99"/>
    <w:rsid w:val="00B5772D"/>
    <w:rPr>
      <w:color w:val="auto"/>
      <w:u w:val="none"/>
    </w:rPr>
  </w:style>
  <w:style w:type="character" w:styleId="Emphasis">
    <w:name w:val="Emphasis"/>
    <w:basedOn w:val="DefaultParagraphFont"/>
    <w:uiPriority w:val="99"/>
    <w:qFormat/>
    <w:rsid w:val="00B5772D"/>
  </w:style>
  <w:style w:type="character" w:styleId="HTMLDefinition">
    <w:name w:val="HTML Definition"/>
    <w:basedOn w:val="DefaultParagraphFont"/>
    <w:uiPriority w:val="99"/>
    <w:rsid w:val="00B5772D"/>
  </w:style>
  <w:style w:type="character" w:styleId="HTMLVariable">
    <w:name w:val="HTML Variable"/>
    <w:basedOn w:val="DefaultParagraphFont"/>
    <w:uiPriority w:val="99"/>
    <w:rsid w:val="00B5772D"/>
  </w:style>
  <w:style w:type="character" w:styleId="Hyperlink">
    <w:name w:val="Hyperlink"/>
    <w:basedOn w:val="DefaultParagraphFont"/>
    <w:uiPriority w:val="99"/>
    <w:rsid w:val="00B5772D"/>
    <w:rPr>
      <w:color w:val="auto"/>
      <w:u w:val="none"/>
    </w:rPr>
  </w:style>
  <w:style w:type="character" w:styleId="HTMLCode">
    <w:name w:val="HTML Code"/>
    <w:basedOn w:val="DefaultParagraphFont"/>
    <w:uiPriority w:val="99"/>
    <w:rsid w:val="00B5772D"/>
    <w:rPr>
      <w:rFonts w:ascii="serif" w:hAnsi="serif" w:cs="serif"/>
      <w:sz w:val="21"/>
      <w:szCs w:val="21"/>
    </w:rPr>
  </w:style>
  <w:style w:type="character" w:styleId="HTMLCite">
    <w:name w:val="HTML Cite"/>
    <w:basedOn w:val="DefaultParagraphFont"/>
    <w:uiPriority w:val="99"/>
    <w:rsid w:val="00B5772D"/>
  </w:style>
  <w:style w:type="character" w:styleId="HTMLKeyboard">
    <w:name w:val="HTML Keyboard"/>
    <w:basedOn w:val="DefaultParagraphFont"/>
    <w:uiPriority w:val="99"/>
    <w:rsid w:val="00B5772D"/>
    <w:rPr>
      <w:rFonts w:ascii="serif" w:hAnsi="serif" w:cs="serif"/>
      <w:sz w:val="21"/>
      <w:szCs w:val="21"/>
    </w:rPr>
  </w:style>
  <w:style w:type="character" w:styleId="HTMLSample">
    <w:name w:val="HTML Sample"/>
    <w:basedOn w:val="DefaultParagraphFont"/>
    <w:uiPriority w:val="99"/>
    <w:rsid w:val="00B5772D"/>
    <w:rPr>
      <w:rFonts w:ascii="serif" w:hAnsi="serif" w:cs="serif"/>
      <w:sz w:val="21"/>
      <w:szCs w:val="21"/>
    </w:rPr>
  </w:style>
  <w:style w:type="paragraph" w:customStyle="1" w:styleId="BodyText1I2">
    <w:name w:val="BodyText1I2"/>
    <w:basedOn w:val="BodyTextIndent0"/>
    <w:next w:val="Normal"/>
    <w:uiPriority w:val="99"/>
    <w:rsid w:val="00B5772D"/>
    <w:pPr>
      <w:ind w:firstLineChars="200" w:firstLine="420"/>
    </w:pPr>
  </w:style>
  <w:style w:type="paragraph" w:customStyle="1" w:styleId="BodyTextIndent0">
    <w:name w:val="BodyTextIndent"/>
    <w:basedOn w:val="Normal"/>
    <w:next w:val="EnvelopeReturn"/>
    <w:uiPriority w:val="99"/>
    <w:rsid w:val="00B5772D"/>
    <w:pPr>
      <w:spacing w:after="120"/>
      <w:ind w:leftChars="200" w:left="420"/>
      <w:textAlignment w:val="baseline"/>
    </w:pPr>
  </w:style>
  <w:style w:type="paragraph" w:customStyle="1" w:styleId="EnvelopeReturn">
    <w:name w:val="EnvelopeReturn"/>
    <w:basedOn w:val="Normal"/>
    <w:uiPriority w:val="99"/>
    <w:rsid w:val="00B5772D"/>
    <w:pPr>
      <w:snapToGrid w:val="0"/>
      <w:textAlignment w:val="baseline"/>
    </w:pPr>
    <w:rPr>
      <w:rFonts w:ascii="Arial" w:hAnsi="Arial" w:cs="Arial"/>
    </w:rPr>
  </w:style>
  <w:style w:type="paragraph" w:customStyle="1" w:styleId="11">
    <w:name w:val="列出段落11"/>
    <w:basedOn w:val="Normal"/>
    <w:uiPriority w:val="99"/>
    <w:rsid w:val="00B5772D"/>
    <w:pPr>
      <w:ind w:firstLineChars="200" w:firstLine="420"/>
    </w:pPr>
    <w:rPr>
      <w:rFonts w:ascii="Calibri" w:hAnsi="Calibri" w:cs="Calibri"/>
    </w:rPr>
  </w:style>
  <w:style w:type="paragraph" w:customStyle="1" w:styleId="2">
    <w:name w:val="样式 首行缩进:  2 字符"/>
    <w:basedOn w:val="Normal"/>
    <w:uiPriority w:val="99"/>
    <w:rsid w:val="00B5772D"/>
    <w:pPr>
      <w:spacing w:line="360" w:lineRule="auto"/>
      <w:ind w:firstLineChars="200" w:firstLine="480"/>
      <w:jc w:val="left"/>
    </w:pPr>
    <w:rPr>
      <w:rFonts w:ascii="宋?" w:hAnsi="宋?" w:cs="宋?"/>
      <w:color w:val="000000"/>
      <w:sz w:val="24"/>
      <w:szCs w:val="24"/>
    </w:rPr>
  </w:style>
  <w:style w:type="paragraph" w:customStyle="1" w:styleId="1">
    <w:name w:val="列出段落1"/>
    <w:basedOn w:val="Normal"/>
    <w:uiPriority w:val="99"/>
    <w:rsid w:val="00B5772D"/>
    <w:pPr>
      <w:ind w:firstLineChars="200" w:firstLine="420"/>
    </w:pPr>
    <w:rPr>
      <w:rFonts w:ascii="Calibri" w:hAnsi="Calibri" w:cs="Calibri"/>
    </w:rPr>
  </w:style>
  <w:style w:type="paragraph" w:customStyle="1" w:styleId="Style1">
    <w:name w:val="Style1"/>
    <w:uiPriority w:val="99"/>
    <w:rsid w:val="00B5772D"/>
    <w:pPr>
      <w:spacing w:after="120"/>
      <w:jc w:val="both"/>
    </w:pPr>
    <w:rPr>
      <w:rFonts w:ascii="Calibri" w:hAnsi="Calibri" w:cs="Calibri"/>
      <w:color w:val="000000"/>
      <w:spacing w:val="-3"/>
      <w:kern w:val="0"/>
      <w:sz w:val="24"/>
      <w:szCs w:val="24"/>
    </w:rPr>
  </w:style>
  <w:style w:type="character" w:customStyle="1" w:styleId="fontborder">
    <w:name w:val="fontborder"/>
    <w:basedOn w:val="DefaultParagraphFont"/>
    <w:uiPriority w:val="99"/>
    <w:rsid w:val="00B5772D"/>
    <w:rPr>
      <w:bdr w:val="single" w:sz="6" w:space="0" w:color="000000"/>
    </w:rPr>
  </w:style>
  <w:style w:type="character" w:customStyle="1" w:styleId="fontstrikethrough">
    <w:name w:val="fontstrikethrough"/>
    <w:basedOn w:val="DefaultParagraphFont"/>
    <w:uiPriority w:val="99"/>
    <w:rsid w:val="00B5772D"/>
    <w:rPr>
      <w:strike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347</Words>
  <Characters>1979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狐狸悄咪咪</dc:creator>
  <cp:keywords/>
  <dc:description/>
  <cp:lastModifiedBy>蔡建宁</cp:lastModifiedBy>
  <cp:revision>6</cp:revision>
  <dcterms:created xsi:type="dcterms:W3CDTF">2020-07-25T03:03:00Z</dcterms:created>
  <dcterms:modified xsi:type="dcterms:W3CDTF">2023-08-07T01:45:00Z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C4247D04D33A4F25A63E02D9C4FB2929</vt:lpwstr>
  </property>
</Properties>
</file>