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方正小标宋简体" w:hAnsi="方正小标宋简体" w:eastAsia="方正小标宋简体" w:cs="方正小标宋简体"/>
          <w:spacing w:val="0"/>
          <w:w w:val="100"/>
          <w:lang w:val="en-US" w:eastAsia="zh-CN"/>
        </w:rPr>
      </w:pPr>
      <w:r>
        <w:rPr>
          <w:rFonts w:hint="eastAsia" w:ascii="方正小标宋简体" w:hAnsi="方正小标宋简体" w:eastAsia="方正小标宋简体" w:cs="方正小标宋简体"/>
          <w:spacing w:val="0"/>
          <w:w w:val="100"/>
        </w:rPr>
        <w:t>莆田市市场监督管理局</w:t>
      </w:r>
    </w:p>
    <w:p>
      <w:pPr>
        <w:pStyle w:val="4"/>
        <w:rPr>
          <w:rFonts w:hint="eastAsia" w:ascii="方正小标宋简体" w:hAnsi="方正小标宋简体" w:eastAsia="方正小标宋简体" w:cs="方正小标宋简体"/>
          <w:spacing w:val="0"/>
          <w:w w:val="100"/>
        </w:rPr>
      </w:pPr>
      <w:r>
        <w:rPr>
          <w:rFonts w:hint="eastAsia" w:ascii="方正小标宋简体" w:hAnsi="方正小标宋简体" w:eastAsia="方正小标宋简体" w:cs="方正小标宋简体"/>
          <w:spacing w:val="0"/>
          <w:w w:val="100"/>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before="157" w:beforeLines="50" w:after="157" w:afterLines="50" w:line="560" w:lineRule="exact"/>
        <w:jc w:val="center"/>
        <w:textAlignment w:val="baseline"/>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莆市监处罚〔2024〕06280002号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当事人：郑沈金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公民身份号码：</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Cs/>
          <w:sz w:val="32"/>
          <w:szCs w:val="32"/>
          <w:lang w:val="en-US" w:eastAsia="zh-CN"/>
        </w:rPr>
      </w:pPr>
      <w:r>
        <w:rPr>
          <w:rFonts w:hint="eastAsia" w:ascii="仿宋" w:hAnsi="仿宋" w:eastAsia="仿宋" w:cs="仿宋"/>
          <w:sz w:val="32"/>
          <w:szCs w:val="32"/>
        </w:rPr>
        <w:t>联系电话：</w:t>
      </w:r>
      <w:r>
        <w:rPr>
          <w:rFonts w:hint="eastAsia" w:ascii="仿宋" w:hAnsi="仿宋" w:eastAsia="仿宋" w:cs="仿宋"/>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住址：</w:t>
      </w:r>
      <w:r>
        <w:rPr>
          <w:rFonts w:hint="eastAsia" w:ascii="仿宋" w:hAnsi="仿宋" w:eastAsia="仿宋" w:cs="仿宋"/>
          <w:bCs/>
          <w:sz w:val="32"/>
          <w:szCs w:val="32"/>
          <w:lang w:val="en-US" w:eastAsia="zh-CN"/>
        </w:rPr>
        <w:t>***</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日，莆田市市场监督管理局执法人员根据123</w:t>
      </w:r>
      <w:r>
        <w:rPr>
          <w:rFonts w:hint="eastAsia" w:ascii="仿宋" w:hAnsi="仿宋" w:eastAsia="仿宋" w:cs="仿宋"/>
          <w:sz w:val="32"/>
          <w:szCs w:val="32"/>
          <w:lang w:val="en-US" w:eastAsia="zh-CN"/>
        </w:rPr>
        <w:t>4</w:t>
      </w:r>
      <w:r>
        <w:rPr>
          <w:rFonts w:hint="eastAsia" w:ascii="仿宋" w:hAnsi="仿宋" w:eastAsia="仿宋" w:cs="仿宋"/>
          <w:sz w:val="32"/>
          <w:szCs w:val="32"/>
        </w:rPr>
        <w:t>5举报件相关内容，执法人员与投诉举报者取得联系后经确认其举报的地址为莆田市荔城区黄石镇长丰村西亭59号。执法人员在该地址核查发现该场所为一成品鞋加工厂，现场由经营者郑沈金陪同检查</w:t>
      </w:r>
      <w:r>
        <w:rPr>
          <w:rFonts w:hint="eastAsia" w:ascii="仿宋" w:hAnsi="仿宋" w:eastAsia="仿宋" w:cs="仿宋"/>
          <w:sz w:val="32"/>
          <w:szCs w:val="32"/>
          <w:lang w:val="en-US" w:eastAsia="zh-CN"/>
        </w:rPr>
        <w:t>.</w:t>
      </w:r>
      <w:r>
        <w:rPr>
          <w:rFonts w:hint="eastAsia" w:ascii="仿宋" w:hAnsi="仿宋" w:eastAsia="仿宋" w:cs="仿宋"/>
          <w:sz w:val="32"/>
          <w:szCs w:val="32"/>
        </w:rPr>
        <w:t>执法人员现场发现有加工好待售的“adidas”商标运动鞋115双，尚未加工的“adidas”商标运动鞋鞋面130双。现场当事人无法提供上述商标的授权许可或委托加工材料，同时当事人也无法提供营业执照。当事人的行为涉嫌违反了《中华人民共和国商标法》第五十七条第六项及《中华人民共和国市场主体登记管理条例》第三条的有关规定</w:t>
      </w:r>
      <w:r>
        <w:rPr>
          <w:rFonts w:hint="eastAsia" w:ascii="仿宋" w:hAnsi="仿宋" w:eastAsia="仿宋" w:cs="仿宋"/>
          <w:sz w:val="32"/>
          <w:szCs w:val="32"/>
          <w:lang w:eastAsia="zh-CN"/>
        </w:rPr>
        <w:t>。</w:t>
      </w:r>
      <w:r>
        <w:rPr>
          <w:rFonts w:hint="eastAsia" w:ascii="仿宋" w:hAnsi="仿宋" w:eastAsia="仿宋" w:cs="仿宋"/>
          <w:sz w:val="32"/>
          <w:szCs w:val="32"/>
        </w:rPr>
        <w:t>经局领导批准，本局于当日予以立案调查。</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日，当事人积极配合本局询问调查，如实陈述违法事实并主动提供证据材料。</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日，依据《中华人民共和国商标法》第六十二条第一款第四项的规定，执法人员依法对涉嫌商标侵权的标有“adidas”商标运动鞋115双</w:t>
      </w:r>
      <w:r>
        <w:rPr>
          <w:rFonts w:hint="eastAsia" w:ascii="仿宋" w:hAnsi="仿宋" w:eastAsia="仿宋" w:cs="仿宋"/>
          <w:sz w:val="32"/>
          <w:szCs w:val="32"/>
          <w:lang w:eastAsia="zh-CN"/>
        </w:rPr>
        <w:t>及</w:t>
      </w:r>
      <w:r>
        <w:rPr>
          <w:rFonts w:hint="eastAsia" w:ascii="仿宋" w:hAnsi="仿宋" w:eastAsia="仿宋" w:cs="仿宋"/>
          <w:sz w:val="32"/>
          <w:szCs w:val="32"/>
        </w:rPr>
        <w:t>“adidas”商标运动鞋鞋面130双予以扣押。</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2024年7月27日，依据《中华人民共和国行政强制法》第二十五条第一款的规定，延长扣押期限三十日。2024年8月27日起，依据《中华人民共和国行政强制法》第二十八条第四项的规定予以解除行政强制措施。</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经查明，当事人自202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月起，未经市场监督管理部门核准登记，于莆田市荔城区黄石镇长丰村西亭59号开办成品鞋加工厂，从事成品鞋的贴合</w:t>
      </w:r>
      <w:r>
        <w:rPr>
          <w:rFonts w:hint="eastAsia" w:ascii="仿宋" w:hAnsi="仿宋" w:eastAsia="仿宋" w:cs="仿宋"/>
          <w:sz w:val="32"/>
          <w:szCs w:val="32"/>
          <w:lang w:eastAsia="zh-CN"/>
        </w:rPr>
        <w:t>加工</w:t>
      </w:r>
      <w:r>
        <w:rPr>
          <w:rFonts w:hint="eastAsia" w:ascii="仿宋" w:hAnsi="仿宋" w:eastAsia="仿宋" w:cs="仿宋"/>
          <w:sz w:val="32"/>
          <w:szCs w:val="32"/>
        </w:rPr>
        <w:t>经营。当事人为了牟利，在未获得商标所有人授权或委托加工的情况下，加工“adidas”商标标识</w:t>
      </w:r>
      <w:r>
        <w:rPr>
          <w:rFonts w:hint="eastAsia" w:ascii="仿宋" w:hAnsi="仿宋" w:eastAsia="仿宋" w:cs="仿宋"/>
          <w:sz w:val="32"/>
          <w:szCs w:val="32"/>
          <w:lang w:eastAsia="zh-CN"/>
        </w:rPr>
        <w:t>运动</w:t>
      </w:r>
      <w:r>
        <w:rPr>
          <w:rFonts w:hint="eastAsia" w:ascii="仿宋" w:hAnsi="仿宋" w:eastAsia="仿宋" w:cs="仿宋"/>
          <w:sz w:val="32"/>
          <w:szCs w:val="32"/>
        </w:rPr>
        <w:t>鞋。当事人从其他推销员手中以</w:t>
      </w:r>
      <w:r>
        <w:rPr>
          <w:rFonts w:hint="eastAsia" w:ascii="仿宋" w:hAnsi="仿宋" w:eastAsia="仿宋" w:cs="仿宋"/>
          <w:color w:val="000000"/>
          <w:sz w:val="32"/>
          <w:szCs w:val="32"/>
        </w:rPr>
        <w:t>25元</w:t>
      </w:r>
      <w:r>
        <w:rPr>
          <w:rFonts w:hint="eastAsia" w:ascii="仿宋" w:hAnsi="仿宋" w:eastAsia="仿宋" w:cs="仿宋"/>
          <w:sz w:val="32"/>
          <w:szCs w:val="32"/>
        </w:rPr>
        <w:t>每双的价格购入“adidas”注册商标鞋面是</w:t>
      </w:r>
      <w:r>
        <w:rPr>
          <w:rFonts w:hint="eastAsia" w:ascii="仿宋" w:hAnsi="仿宋" w:eastAsia="仿宋" w:cs="仿宋"/>
          <w:sz w:val="32"/>
          <w:szCs w:val="32"/>
          <w:lang w:val="en-US" w:eastAsia="zh-CN"/>
        </w:rPr>
        <w:t>248</w:t>
      </w:r>
      <w:r>
        <w:rPr>
          <w:rFonts w:hint="eastAsia" w:ascii="仿宋" w:hAnsi="仿宋" w:eastAsia="仿宋" w:cs="仿宋"/>
          <w:sz w:val="32"/>
          <w:szCs w:val="32"/>
        </w:rPr>
        <w:t>双，“adidas”商标标识鞋底是</w:t>
      </w:r>
      <w:r>
        <w:rPr>
          <w:rFonts w:hint="eastAsia" w:ascii="仿宋" w:hAnsi="仿宋" w:eastAsia="仿宋" w:cs="仿宋"/>
          <w:sz w:val="32"/>
          <w:szCs w:val="32"/>
          <w:lang w:val="en-US" w:eastAsia="zh-CN"/>
        </w:rPr>
        <w:t>118</w:t>
      </w:r>
      <w:r>
        <w:rPr>
          <w:rFonts w:hint="eastAsia" w:ascii="仿宋" w:hAnsi="仿宋" w:eastAsia="仿宋" w:cs="仿宋"/>
          <w:sz w:val="32"/>
          <w:szCs w:val="32"/>
        </w:rPr>
        <w:t>双，并用于贴合加工成标有“adidas”商标标识</w:t>
      </w:r>
      <w:r>
        <w:rPr>
          <w:rFonts w:hint="eastAsia" w:ascii="仿宋" w:hAnsi="仿宋" w:eastAsia="仿宋" w:cs="仿宋"/>
          <w:sz w:val="32"/>
          <w:szCs w:val="32"/>
          <w:lang w:eastAsia="zh-CN"/>
        </w:rPr>
        <w:t>运动</w:t>
      </w:r>
      <w:r>
        <w:rPr>
          <w:rFonts w:hint="eastAsia" w:ascii="仿宋" w:hAnsi="仿宋" w:eastAsia="仿宋" w:cs="仿宋"/>
          <w:sz w:val="32"/>
          <w:szCs w:val="32"/>
        </w:rPr>
        <w:t>鞋1</w:t>
      </w:r>
      <w:r>
        <w:rPr>
          <w:rFonts w:hint="eastAsia" w:ascii="仿宋" w:hAnsi="仿宋" w:eastAsia="仿宋" w:cs="仿宋"/>
          <w:sz w:val="32"/>
          <w:szCs w:val="32"/>
          <w:lang w:val="en-US" w:eastAsia="zh-CN"/>
        </w:rPr>
        <w:t>18</w:t>
      </w:r>
      <w:r>
        <w:rPr>
          <w:rFonts w:hint="eastAsia" w:ascii="仿宋" w:hAnsi="仿宋" w:eastAsia="仿宋" w:cs="仿宋"/>
          <w:sz w:val="32"/>
          <w:szCs w:val="32"/>
        </w:rPr>
        <w:t>双。</w:t>
      </w:r>
      <w:r>
        <w:rPr>
          <w:rFonts w:hint="eastAsia" w:ascii="仿宋" w:hAnsi="仿宋" w:eastAsia="仿宋" w:cs="仿宋"/>
          <w:color w:val="000000"/>
          <w:sz w:val="32"/>
          <w:szCs w:val="32"/>
        </w:rPr>
        <w:t>截至202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28</w:t>
      </w:r>
      <w:r>
        <w:rPr>
          <w:rFonts w:hint="eastAsia" w:ascii="仿宋" w:hAnsi="仿宋" w:eastAsia="仿宋" w:cs="仿宋"/>
          <w:color w:val="000000"/>
          <w:sz w:val="32"/>
          <w:szCs w:val="32"/>
        </w:rPr>
        <w:t>日被查获</w:t>
      </w:r>
      <w:r>
        <w:rPr>
          <w:rFonts w:hint="eastAsia" w:ascii="仿宋" w:hAnsi="仿宋" w:eastAsia="仿宋" w:cs="仿宋"/>
          <w:sz w:val="32"/>
          <w:szCs w:val="32"/>
        </w:rPr>
        <w:t>，因当事人没有建账，无法提供经营账目，</w:t>
      </w:r>
      <w:r>
        <w:rPr>
          <w:rFonts w:hint="eastAsia" w:ascii="仿宋" w:hAnsi="仿宋" w:eastAsia="仿宋" w:cs="仿宋"/>
          <w:bCs/>
          <w:sz w:val="32"/>
          <w:szCs w:val="32"/>
        </w:rPr>
        <w:t>未经设立登记从事经营活动的</w:t>
      </w:r>
      <w:r>
        <w:rPr>
          <w:rFonts w:hint="eastAsia" w:ascii="仿宋" w:hAnsi="仿宋" w:eastAsia="仿宋" w:cs="仿宋"/>
          <w:sz w:val="32"/>
          <w:szCs w:val="32"/>
        </w:rPr>
        <w:t>违法所得及违法经营额无法查清，当事人以每双6</w:t>
      </w:r>
      <w:r>
        <w:rPr>
          <w:rFonts w:hint="eastAsia" w:ascii="仿宋" w:hAnsi="仿宋" w:eastAsia="仿宋" w:cs="仿宋"/>
          <w:sz w:val="32"/>
          <w:szCs w:val="32"/>
          <w:lang w:val="en-US" w:eastAsia="zh-CN"/>
        </w:rPr>
        <w:t>5</w:t>
      </w:r>
      <w:r>
        <w:rPr>
          <w:rFonts w:hint="eastAsia" w:ascii="仿宋" w:hAnsi="仿宋" w:eastAsia="仿宋" w:cs="仿宋"/>
          <w:sz w:val="32"/>
          <w:szCs w:val="32"/>
        </w:rPr>
        <w:t>元的价格</w:t>
      </w:r>
      <w:r>
        <w:rPr>
          <w:rFonts w:hint="eastAsia" w:ascii="仿宋" w:hAnsi="仿宋" w:eastAsia="仿宋" w:cs="仿宋"/>
          <w:sz w:val="32"/>
          <w:szCs w:val="32"/>
          <w:lang w:eastAsia="zh-CN"/>
        </w:rPr>
        <w:t>销售</w:t>
      </w:r>
      <w:r>
        <w:rPr>
          <w:rFonts w:hint="eastAsia" w:ascii="仿宋" w:hAnsi="仿宋" w:eastAsia="仿宋" w:cs="仿宋"/>
          <w:bCs/>
          <w:sz w:val="32"/>
          <w:szCs w:val="32"/>
        </w:rPr>
        <w:t>标有</w:t>
      </w:r>
      <w:r>
        <w:rPr>
          <w:rFonts w:hint="eastAsia" w:ascii="仿宋" w:hAnsi="仿宋" w:eastAsia="仿宋" w:cs="仿宋"/>
          <w:sz w:val="32"/>
          <w:szCs w:val="32"/>
        </w:rPr>
        <w:t>“adidas”商标标识</w:t>
      </w:r>
      <w:r>
        <w:rPr>
          <w:rFonts w:hint="eastAsia" w:ascii="仿宋" w:hAnsi="仿宋" w:eastAsia="仿宋" w:cs="仿宋"/>
          <w:sz w:val="32"/>
          <w:szCs w:val="32"/>
          <w:lang w:eastAsia="zh-CN"/>
        </w:rPr>
        <w:t>运动</w:t>
      </w:r>
      <w:r>
        <w:rPr>
          <w:rFonts w:hint="eastAsia" w:ascii="仿宋" w:hAnsi="仿宋" w:eastAsia="仿宋" w:cs="仿宋"/>
          <w:bCs/>
          <w:sz w:val="32"/>
          <w:szCs w:val="32"/>
        </w:rPr>
        <w:t>鞋</w:t>
      </w:r>
      <w:r>
        <w:rPr>
          <w:rFonts w:hint="eastAsia" w:ascii="仿宋" w:hAnsi="仿宋" w:eastAsia="仿宋" w:cs="仿宋"/>
          <w:bCs/>
          <w:sz w:val="32"/>
          <w:szCs w:val="32"/>
          <w:lang w:val="en-US" w:eastAsia="zh-CN"/>
        </w:rPr>
        <w:t>3</w:t>
      </w:r>
      <w:r>
        <w:rPr>
          <w:rFonts w:hint="eastAsia" w:ascii="仿宋" w:hAnsi="仿宋" w:eastAsia="仿宋" w:cs="仿宋"/>
          <w:bCs/>
          <w:sz w:val="32"/>
          <w:szCs w:val="32"/>
        </w:rPr>
        <w:t>双</w:t>
      </w:r>
      <w:r>
        <w:rPr>
          <w:rFonts w:hint="eastAsia" w:ascii="仿宋" w:hAnsi="仿宋" w:eastAsia="仿宋" w:cs="仿宋"/>
          <w:sz w:val="32"/>
          <w:szCs w:val="32"/>
        </w:rPr>
        <w:t>。同时执法人员现场发现当事人用于从事成品</w:t>
      </w:r>
      <w:r>
        <w:rPr>
          <w:rFonts w:hint="eastAsia" w:ascii="仿宋" w:hAnsi="仿宋" w:eastAsia="仿宋" w:cs="仿宋"/>
          <w:bCs/>
          <w:sz w:val="32"/>
          <w:szCs w:val="32"/>
        </w:rPr>
        <w:t>鞋加工的</w:t>
      </w:r>
      <w:r>
        <w:rPr>
          <w:rFonts w:hint="eastAsia" w:ascii="仿宋" w:hAnsi="仿宋" w:eastAsia="仿宋" w:cs="仿宋"/>
          <w:sz w:val="32"/>
          <w:szCs w:val="32"/>
        </w:rPr>
        <w:t>“adidas”</w:t>
      </w:r>
      <w:r>
        <w:rPr>
          <w:rFonts w:hint="eastAsia" w:ascii="仿宋" w:hAnsi="仿宋" w:eastAsia="仿宋" w:cs="仿宋"/>
          <w:sz w:val="32"/>
          <w:szCs w:val="32"/>
          <w:lang w:eastAsia="zh-CN"/>
        </w:rPr>
        <w:t>商标</w:t>
      </w:r>
      <w:r>
        <w:rPr>
          <w:rFonts w:hint="eastAsia" w:ascii="仿宋" w:hAnsi="仿宋" w:eastAsia="仿宋" w:cs="仿宋"/>
          <w:sz w:val="32"/>
          <w:szCs w:val="32"/>
        </w:rPr>
        <w:t>标识鞋</w:t>
      </w:r>
      <w:r>
        <w:rPr>
          <w:rFonts w:hint="eastAsia" w:ascii="仿宋" w:hAnsi="仿宋" w:eastAsia="仿宋" w:cs="仿宋"/>
          <w:sz w:val="32"/>
          <w:szCs w:val="32"/>
          <w:lang w:eastAsia="zh-CN"/>
        </w:rPr>
        <w:t>面</w:t>
      </w:r>
      <w:r>
        <w:rPr>
          <w:rFonts w:hint="eastAsia" w:ascii="仿宋" w:hAnsi="仿宋" w:eastAsia="仿宋" w:cs="仿宋"/>
          <w:sz w:val="32"/>
          <w:szCs w:val="32"/>
          <w:lang w:val="en-US" w:eastAsia="zh-CN"/>
        </w:rPr>
        <w:t>130</w:t>
      </w:r>
      <w:r>
        <w:rPr>
          <w:rFonts w:hint="eastAsia" w:ascii="仿宋" w:hAnsi="仿宋" w:eastAsia="仿宋" w:cs="仿宋"/>
          <w:sz w:val="32"/>
          <w:szCs w:val="32"/>
        </w:rPr>
        <w:t>双，每双购进价格为25元。</w:t>
      </w:r>
      <w:r>
        <w:rPr>
          <w:rFonts w:hint="eastAsia" w:ascii="仿宋" w:hAnsi="仿宋" w:eastAsia="仿宋" w:cs="仿宋"/>
          <w:bCs/>
          <w:sz w:val="32"/>
          <w:szCs w:val="32"/>
        </w:rPr>
        <w:t>综上，当事人商标侵权违法经营额共</w:t>
      </w:r>
      <w:r>
        <w:rPr>
          <w:rFonts w:hint="eastAsia" w:ascii="仿宋" w:hAnsi="仿宋" w:eastAsia="仿宋" w:cs="仿宋"/>
          <w:bCs/>
          <w:color w:val="000000"/>
          <w:sz w:val="32"/>
          <w:szCs w:val="32"/>
        </w:rPr>
        <w:t>计</w:t>
      </w:r>
      <w:r>
        <w:rPr>
          <w:rFonts w:hint="eastAsia" w:ascii="仿宋" w:hAnsi="仿宋" w:eastAsia="仿宋" w:cs="仿宋"/>
          <w:bCs/>
          <w:color w:val="000000"/>
          <w:sz w:val="32"/>
          <w:szCs w:val="32"/>
          <w:lang w:val="en-US" w:eastAsia="zh-CN"/>
        </w:rPr>
        <w:t>10920</w:t>
      </w:r>
      <w:r>
        <w:rPr>
          <w:rFonts w:hint="eastAsia" w:ascii="仿宋" w:hAnsi="仿宋" w:eastAsia="仿宋" w:cs="仿宋"/>
          <w:bCs/>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上述事实，主要有以下证据证明：</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1.现场检查笔录1份、现场照片5张；2.询问笔录1份；3.当事人身份证复印件1份；4.</w:t>
      </w:r>
      <w:r>
        <w:rPr>
          <w:rFonts w:hint="eastAsia" w:ascii="仿宋" w:hAnsi="仿宋" w:eastAsia="仿宋" w:cs="仿宋"/>
          <w:bCs/>
          <w:sz w:val="32"/>
          <w:szCs w:val="32"/>
        </w:rPr>
        <w:t>商标注册证明1份</w:t>
      </w:r>
      <w:r>
        <w:rPr>
          <w:rFonts w:hint="eastAsia" w:ascii="仿宋" w:hAnsi="仿宋" w:eastAsia="仿宋" w:cs="仿宋"/>
          <w:sz w:val="32"/>
          <w:szCs w:val="32"/>
        </w:rPr>
        <w:t>；5.当事人</w:t>
      </w:r>
      <w:r>
        <w:rPr>
          <w:rFonts w:hint="eastAsia" w:ascii="仿宋" w:hAnsi="仿宋" w:eastAsia="仿宋" w:cs="仿宋"/>
          <w:sz w:val="32"/>
          <w:szCs w:val="32"/>
          <w:lang w:eastAsia="zh-CN"/>
        </w:rPr>
        <w:t>销售单据</w:t>
      </w:r>
      <w:r>
        <w:rPr>
          <w:rFonts w:hint="eastAsia" w:ascii="仿宋" w:hAnsi="仿宋" w:eastAsia="仿宋" w:cs="仿宋"/>
          <w:sz w:val="32"/>
          <w:szCs w:val="32"/>
        </w:rPr>
        <w:t>1份；6.</w:t>
      </w:r>
      <w:r>
        <w:rPr>
          <w:rFonts w:hint="eastAsia" w:ascii="仿宋" w:hAnsi="仿宋" w:eastAsia="仿宋" w:cs="仿宋"/>
          <w:bCs/>
          <w:sz w:val="32"/>
          <w:szCs w:val="32"/>
        </w:rPr>
        <w:t>涉案的标有</w:t>
      </w:r>
      <w:r>
        <w:rPr>
          <w:rFonts w:hint="eastAsia" w:ascii="仿宋" w:hAnsi="仿宋" w:eastAsia="仿宋" w:cs="仿宋"/>
          <w:sz w:val="32"/>
          <w:szCs w:val="32"/>
        </w:rPr>
        <w:t>“adidas”商标标识</w:t>
      </w:r>
      <w:r>
        <w:rPr>
          <w:rFonts w:hint="eastAsia" w:ascii="仿宋" w:hAnsi="仿宋" w:eastAsia="仿宋" w:cs="仿宋"/>
          <w:sz w:val="32"/>
          <w:szCs w:val="32"/>
          <w:lang w:eastAsia="zh-CN"/>
        </w:rPr>
        <w:t>运动</w:t>
      </w:r>
      <w:r>
        <w:rPr>
          <w:rFonts w:hint="eastAsia" w:ascii="仿宋" w:hAnsi="仿宋" w:eastAsia="仿宋" w:cs="仿宋"/>
          <w:sz w:val="32"/>
          <w:szCs w:val="32"/>
        </w:rPr>
        <w:t>鞋1</w:t>
      </w:r>
      <w:r>
        <w:rPr>
          <w:rFonts w:hint="eastAsia" w:ascii="仿宋" w:hAnsi="仿宋" w:eastAsia="仿宋" w:cs="仿宋"/>
          <w:sz w:val="32"/>
          <w:szCs w:val="32"/>
          <w:lang w:val="en-US" w:eastAsia="zh-CN"/>
        </w:rPr>
        <w:t>15</w:t>
      </w:r>
      <w:r>
        <w:rPr>
          <w:rFonts w:hint="eastAsia" w:ascii="仿宋" w:hAnsi="仿宋" w:eastAsia="仿宋" w:cs="仿宋"/>
          <w:sz w:val="32"/>
          <w:szCs w:val="32"/>
        </w:rPr>
        <w:t>双及</w:t>
      </w:r>
      <w:r>
        <w:rPr>
          <w:rFonts w:hint="eastAsia" w:ascii="仿宋" w:hAnsi="仿宋" w:eastAsia="仿宋" w:cs="仿宋"/>
          <w:sz w:val="32"/>
          <w:szCs w:val="32"/>
          <w:lang w:eastAsia="zh-CN"/>
        </w:rPr>
        <w:t>“</w:t>
      </w:r>
      <w:r>
        <w:rPr>
          <w:rFonts w:hint="eastAsia" w:ascii="仿宋" w:hAnsi="仿宋" w:eastAsia="仿宋" w:cs="仿宋"/>
          <w:sz w:val="32"/>
          <w:szCs w:val="32"/>
        </w:rPr>
        <w:t>“adidas”</w:t>
      </w:r>
      <w:r>
        <w:rPr>
          <w:rFonts w:hint="eastAsia" w:ascii="仿宋" w:hAnsi="仿宋" w:eastAsia="仿宋" w:cs="仿宋"/>
          <w:sz w:val="32"/>
          <w:szCs w:val="32"/>
          <w:lang w:eastAsia="zh-CN"/>
        </w:rPr>
        <w:t>商标</w:t>
      </w:r>
      <w:r>
        <w:rPr>
          <w:rFonts w:hint="eastAsia" w:ascii="仿宋" w:hAnsi="仿宋" w:eastAsia="仿宋" w:cs="仿宋"/>
          <w:sz w:val="32"/>
          <w:szCs w:val="32"/>
        </w:rPr>
        <w:t>标识鞋</w:t>
      </w:r>
      <w:r>
        <w:rPr>
          <w:rFonts w:hint="eastAsia" w:ascii="仿宋" w:hAnsi="仿宋" w:eastAsia="仿宋" w:cs="仿宋"/>
          <w:sz w:val="32"/>
          <w:szCs w:val="32"/>
          <w:lang w:eastAsia="zh-CN"/>
        </w:rPr>
        <w:t>面</w:t>
      </w:r>
      <w:r>
        <w:rPr>
          <w:rFonts w:hint="eastAsia" w:ascii="仿宋" w:hAnsi="仿宋" w:eastAsia="仿宋" w:cs="仿宋"/>
          <w:sz w:val="32"/>
          <w:szCs w:val="32"/>
          <w:lang w:val="en-US" w:eastAsia="zh-CN"/>
        </w:rPr>
        <w:t>130</w:t>
      </w:r>
      <w:r>
        <w:rPr>
          <w:rFonts w:hint="eastAsia" w:ascii="仿宋" w:hAnsi="仿宋" w:eastAsia="仿宋" w:cs="仿宋"/>
          <w:sz w:val="32"/>
          <w:szCs w:val="32"/>
        </w:rPr>
        <w:t>双。</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局于2024年9月2日向当事人依法送达了《行政处罚告知书》（莆市监罚告〔2024〕06280002号），告知当事人拟作出行政处罚的事实、理由、依据、处罚内容及其依法享有陈述、申辩的权利,也可以要求举行听证。当事人在收到本通知之日起五个工作日内，没有向本局提出陈述、申辩，也未提出要举行听证，本局视为当事人放弃此权利。</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textAlignment w:val="baseline"/>
        <w:rPr>
          <w:rFonts w:hint="eastAsia" w:ascii="仿宋" w:hAnsi="仿宋" w:eastAsia="仿宋" w:cs="仿宋"/>
          <w:bCs/>
          <w:sz w:val="32"/>
          <w:szCs w:val="32"/>
        </w:rPr>
      </w:pPr>
      <w:r>
        <w:rPr>
          <w:rFonts w:hint="eastAsia" w:ascii="仿宋" w:hAnsi="仿宋" w:eastAsia="仿宋" w:cs="仿宋"/>
          <w:bCs/>
          <w:sz w:val="32"/>
          <w:szCs w:val="32"/>
        </w:rPr>
        <w:t>当事人未经市场监督管理部门核准登记，擅自开办鞋厂从事成品鞋加工，该行为违反了《中华人民共和国市场主体登记管理条例》第三条的规定，属于未经设立登记从事经营活动的违法行为。</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textAlignment w:val="baseline"/>
        <w:rPr>
          <w:rFonts w:hint="eastAsia" w:ascii="仿宋" w:hAnsi="仿宋" w:eastAsia="仿宋" w:cs="仿宋"/>
          <w:bCs/>
          <w:sz w:val="32"/>
          <w:szCs w:val="32"/>
        </w:rPr>
      </w:pPr>
      <w:r>
        <w:rPr>
          <w:rFonts w:hint="eastAsia" w:ascii="仿宋" w:hAnsi="仿宋" w:eastAsia="仿宋" w:cs="仿宋"/>
          <w:sz w:val="32"/>
          <w:szCs w:val="32"/>
        </w:rPr>
        <w:t>当事人在未获得注册商标所有人授权或者委托的情况下，加工标有“adidas”</w:t>
      </w:r>
      <w:r>
        <w:rPr>
          <w:rFonts w:hint="eastAsia" w:ascii="仿宋" w:hAnsi="仿宋" w:eastAsia="仿宋" w:cs="仿宋"/>
          <w:bCs/>
          <w:sz w:val="32"/>
          <w:szCs w:val="32"/>
        </w:rPr>
        <w:t>商标标识运动鞋</w:t>
      </w:r>
      <w:r>
        <w:rPr>
          <w:rFonts w:hint="eastAsia" w:ascii="仿宋" w:hAnsi="仿宋" w:eastAsia="仿宋" w:cs="仿宋"/>
          <w:sz w:val="32"/>
          <w:szCs w:val="32"/>
        </w:rPr>
        <w:t>，属于《中华人民共和国商标法》第五十七条第一项规定的商标侵权行为。</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鉴于当事人能积极配合调查，如实陈述违法事实并主动提供证据材料，其</w:t>
      </w:r>
      <w:r>
        <w:rPr>
          <w:rFonts w:hint="eastAsia" w:ascii="仿宋" w:hAnsi="仿宋" w:eastAsia="仿宋" w:cs="仿宋"/>
          <w:color w:val="000000"/>
          <w:sz w:val="32"/>
          <w:szCs w:val="32"/>
        </w:rPr>
        <w:t>未经设立登记从事经营活动及</w:t>
      </w:r>
      <w:r>
        <w:rPr>
          <w:rFonts w:hint="eastAsia" w:ascii="仿宋" w:hAnsi="仿宋" w:eastAsia="仿宋" w:cs="仿宋"/>
          <w:bCs/>
          <w:sz w:val="32"/>
          <w:szCs w:val="32"/>
        </w:rPr>
        <w:t>侵犯</w:t>
      </w:r>
      <w:r>
        <w:rPr>
          <w:rFonts w:hint="eastAsia" w:ascii="仿宋" w:hAnsi="仿宋" w:eastAsia="仿宋" w:cs="仿宋"/>
          <w:sz w:val="32"/>
          <w:szCs w:val="32"/>
        </w:rPr>
        <w:t>注册商标</w:t>
      </w:r>
      <w:r>
        <w:rPr>
          <w:rFonts w:hint="eastAsia" w:ascii="仿宋" w:hAnsi="仿宋" w:eastAsia="仿宋" w:cs="仿宋"/>
          <w:bCs/>
          <w:sz w:val="32"/>
          <w:szCs w:val="32"/>
        </w:rPr>
        <w:t>专用权的违法</w:t>
      </w:r>
      <w:r>
        <w:rPr>
          <w:rFonts w:hint="eastAsia" w:ascii="仿宋" w:hAnsi="仿宋" w:eastAsia="仿宋" w:cs="仿宋"/>
          <w:sz w:val="32"/>
          <w:szCs w:val="32"/>
        </w:rPr>
        <w:t>行为</w:t>
      </w:r>
      <w:r>
        <w:rPr>
          <w:rFonts w:hint="eastAsia" w:ascii="仿宋" w:hAnsi="仿宋" w:eastAsia="仿宋" w:cs="仿宋"/>
          <w:bCs/>
          <w:sz w:val="32"/>
          <w:szCs w:val="32"/>
        </w:rPr>
        <w:t>属于《福建省市场监督管理行政处罚裁量权适用规则》第十一条第</w:t>
      </w:r>
      <w:r>
        <w:rPr>
          <w:rFonts w:hint="eastAsia" w:ascii="仿宋" w:hAnsi="仿宋" w:eastAsia="仿宋" w:cs="仿宋"/>
          <w:bCs/>
          <w:sz w:val="32"/>
          <w:szCs w:val="32"/>
          <w:lang w:eastAsia="zh-CN"/>
        </w:rPr>
        <w:t>二</w:t>
      </w:r>
      <w:r>
        <w:rPr>
          <w:rFonts w:hint="eastAsia" w:ascii="仿宋" w:hAnsi="仿宋" w:eastAsia="仿宋" w:cs="仿宋"/>
          <w:bCs/>
          <w:sz w:val="32"/>
          <w:szCs w:val="32"/>
        </w:rPr>
        <w:t>项规定的可以从轻或减轻行政处罚情形</w:t>
      </w:r>
      <w:r>
        <w:rPr>
          <w:rFonts w:hint="eastAsia" w:ascii="仿宋" w:hAnsi="仿宋" w:eastAsia="仿宋" w:cs="仿宋"/>
          <w:sz w:val="32"/>
          <w:szCs w:val="32"/>
        </w:rPr>
        <w:t>，</w:t>
      </w:r>
      <w:r>
        <w:rPr>
          <w:rFonts w:hint="eastAsia" w:ascii="仿宋" w:hAnsi="仿宋" w:eastAsia="仿宋" w:cs="仿宋"/>
          <w:sz w:val="32"/>
          <w:szCs w:val="32"/>
          <w:lang w:eastAsia="zh-CN"/>
        </w:rPr>
        <w:t>本局决定</w:t>
      </w:r>
      <w:r>
        <w:rPr>
          <w:rFonts w:hint="eastAsia" w:ascii="仿宋" w:hAnsi="仿宋" w:eastAsia="仿宋" w:cs="仿宋"/>
          <w:sz w:val="32"/>
          <w:szCs w:val="32"/>
        </w:rPr>
        <w:t>参照</w:t>
      </w:r>
      <w:r>
        <w:rPr>
          <w:rFonts w:hint="eastAsia" w:ascii="仿宋" w:hAnsi="仿宋" w:eastAsia="仿宋" w:cs="仿宋"/>
          <w:bCs/>
          <w:sz w:val="32"/>
          <w:szCs w:val="32"/>
        </w:rPr>
        <w:t>《</w:t>
      </w:r>
      <w:r>
        <w:rPr>
          <w:rFonts w:hint="eastAsia" w:ascii="仿宋" w:hAnsi="仿宋" w:eastAsia="仿宋" w:cs="仿宋"/>
          <w:sz w:val="32"/>
          <w:szCs w:val="32"/>
        </w:rPr>
        <w:t>福建省市场监督管理系统适用</w:t>
      </w:r>
      <w:r>
        <w:rPr>
          <w:rFonts w:hint="eastAsia" w:ascii="仿宋" w:hAnsi="仿宋" w:eastAsia="仿宋" w:cs="仿宋"/>
          <w:bCs/>
          <w:sz w:val="32"/>
          <w:szCs w:val="32"/>
        </w:rPr>
        <w:t>&lt;商标法&gt;行政处罚裁量基准》SB-3条款、《莆田市</w:t>
      </w:r>
      <w:r>
        <w:rPr>
          <w:rFonts w:hint="eastAsia" w:ascii="仿宋" w:hAnsi="仿宋" w:eastAsia="仿宋" w:cs="仿宋"/>
          <w:sz w:val="32"/>
          <w:szCs w:val="32"/>
        </w:rPr>
        <w:t>市场监督管理局适用&lt;商标法&gt;第六十条细化行政处罚</w:t>
      </w:r>
      <w:r>
        <w:rPr>
          <w:rFonts w:hint="eastAsia" w:ascii="仿宋" w:hAnsi="仿宋" w:eastAsia="仿宋" w:cs="仿宋"/>
          <w:bCs/>
          <w:sz w:val="32"/>
          <w:szCs w:val="32"/>
        </w:rPr>
        <w:t>裁量基准》的</w:t>
      </w:r>
      <w:r>
        <w:rPr>
          <w:rFonts w:hint="eastAsia" w:ascii="仿宋" w:hAnsi="仿宋" w:eastAsia="仿宋" w:cs="仿宋"/>
          <w:sz w:val="32"/>
          <w:szCs w:val="32"/>
        </w:rPr>
        <w:t>裁量意见给予从轻处罚。</w:t>
      </w:r>
    </w:p>
    <w:p>
      <w:pPr>
        <w:keepNext w:val="0"/>
        <w:keepLines w:val="0"/>
        <w:pageBreakBefore w:val="0"/>
        <w:widowControl w:val="0"/>
        <w:kinsoku/>
        <w:wordWrap/>
        <w:overflowPunct/>
        <w:topLinePunct w:val="0"/>
        <w:autoSpaceDE/>
        <w:autoSpaceDN/>
        <w:bidi w:val="0"/>
        <w:adjustRightInd w:val="0"/>
        <w:snapToGrid/>
        <w:spacing w:line="500" w:lineRule="exact"/>
        <w:ind w:firstLine="628" w:firstLineChars="200"/>
        <w:textAlignment w:val="baseline"/>
        <w:rPr>
          <w:rFonts w:hint="eastAsia" w:ascii="仿宋" w:hAnsi="仿宋" w:eastAsia="仿宋" w:cs="仿宋"/>
          <w:spacing w:val="-3"/>
          <w:sz w:val="32"/>
          <w:szCs w:val="32"/>
        </w:rPr>
      </w:pPr>
      <w:r>
        <w:rPr>
          <w:rFonts w:hint="eastAsia" w:ascii="仿宋" w:hAnsi="仿宋" w:eastAsia="仿宋" w:cs="仿宋"/>
          <w:spacing w:val="-3"/>
          <w:sz w:val="32"/>
          <w:szCs w:val="32"/>
        </w:rPr>
        <w:t>依据《</w:t>
      </w:r>
      <w:r>
        <w:rPr>
          <w:rFonts w:hint="eastAsia" w:ascii="仿宋" w:hAnsi="仿宋" w:eastAsia="仿宋" w:cs="仿宋"/>
          <w:bCs/>
          <w:color w:val="000000"/>
          <w:sz w:val="32"/>
          <w:szCs w:val="32"/>
        </w:rPr>
        <w:t>中华人民共和国市场主体登记管理条例</w:t>
      </w:r>
      <w:r>
        <w:rPr>
          <w:rFonts w:hint="eastAsia" w:ascii="仿宋" w:hAnsi="仿宋" w:eastAsia="仿宋" w:cs="仿宋"/>
          <w:spacing w:val="-3"/>
          <w:sz w:val="32"/>
          <w:szCs w:val="32"/>
        </w:rPr>
        <w:t>》第四十三条和</w:t>
      </w:r>
      <w:r>
        <w:rPr>
          <w:rFonts w:hint="eastAsia" w:ascii="仿宋" w:hAnsi="仿宋" w:eastAsia="仿宋" w:cs="仿宋"/>
          <w:sz w:val="32"/>
          <w:szCs w:val="32"/>
        </w:rPr>
        <w:t>《中华人民共和国商标法》第六十条第二款</w:t>
      </w:r>
      <w:r>
        <w:rPr>
          <w:rFonts w:hint="eastAsia" w:ascii="仿宋" w:hAnsi="仿宋" w:eastAsia="仿宋" w:cs="仿宋"/>
          <w:spacing w:val="-3"/>
          <w:sz w:val="32"/>
          <w:szCs w:val="32"/>
        </w:rPr>
        <w:t>的规定，</w:t>
      </w:r>
      <w:r>
        <w:rPr>
          <w:rFonts w:hint="eastAsia" w:ascii="仿宋" w:hAnsi="仿宋" w:eastAsia="仿宋" w:cs="仿宋"/>
          <w:spacing w:val="-3"/>
          <w:sz w:val="32"/>
          <w:szCs w:val="32"/>
          <w:lang w:eastAsia="zh-CN"/>
        </w:rPr>
        <w:t>本局决定</w:t>
      </w:r>
      <w:r>
        <w:rPr>
          <w:rFonts w:hint="eastAsia" w:ascii="仿宋" w:hAnsi="仿宋" w:eastAsia="仿宋" w:cs="仿宋"/>
          <w:spacing w:val="-3"/>
          <w:sz w:val="32"/>
          <w:szCs w:val="32"/>
        </w:rPr>
        <w:t>对当事人作如下行政处罚：</w:t>
      </w:r>
    </w:p>
    <w:p>
      <w:pPr>
        <w:keepNext w:val="0"/>
        <w:keepLines w:val="0"/>
        <w:pageBreakBefore w:val="0"/>
        <w:widowControl w:val="0"/>
        <w:kinsoku/>
        <w:wordWrap/>
        <w:overflowPunct/>
        <w:topLinePunct w:val="0"/>
        <w:autoSpaceDE/>
        <w:autoSpaceDN/>
        <w:bidi w:val="0"/>
        <w:adjustRightInd w:val="0"/>
        <w:snapToGrid/>
        <w:spacing w:line="500" w:lineRule="exact"/>
        <w:ind w:firstLine="628" w:firstLineChars="200"/>
        <w:textAlignment w:val="baseline"/>
        <w:rPr>
          <w:rFonts w:hint="eastAsia" w:ascii="仿宋" w:hAnsi="仿宋" w:eastAsia="仿宋" w:cs="仿宋"/>
          <w:spacing w:val="-3"/>
          <w:sz w:val="32"/>
          <w:szCs w:val="32"/>
        </w:rPr>
      </w:pPr>
      <w:r>
        <w:rPr>
          <w:rFonts w:hint="eastAsia" w:ascii="仿宋" w:hAnsi="仿宋" w:eastAsia="仿宋" w:cs="仿宋"/>
          <w:spacing w:val="-3"/>
          <w:sz w:val="32"/>
          <w:szCs w:val="32"/>
        </w:rPr>
        <w:t>1、</w:t>
      </w:r>
      <w:r>
        <w:rPr>
          <w:rFonts w:hint="eastAsia" w:ascii="仿宋" w:hAnsi="仿宋" w:eastAsia="仿宋" w:cs="仿宋"/>
          <w:sz w:val="32"/>
          <w:szCs w:val="32"/>
        </w:rPr>
        <w:t>责令改正</w:t>
      </w:r>
      <w:r>
        <w:rPr>
          <w:rFonts w:hint="eastAsia" w:ascii="仿宋" w:hAnsi="仿宋" w:eastAsia="仿宋" w:cs="仿宋"/>
          <w:color w:val="000000"/>
          <w:sz w:val="32"/>
          <w:szCs w:val="32"/>
        </w:rPr>
        <w:t>未经设立登记从事经营活动的</w:t>
      </w:r>
      <w:r>
        <w:rPr>
          <w:rFonts w:hint="eastAsia" w:ascii="仿宋" w:hAnsi="仿宋" w:eastAsia="仿宋" w:cs="仿宋"/>
          <w:sz w:val="32"/>
          <w:szCs w:val="32"/>
        </w:rPr>
        <w:t>违法行为（拒不改正的，处1万元以上10万元以下的罚款）；</w:t>
      </w:r>
      <w:r>
        <w:rPr>
          <w:rFonts w:hint="eastAsia" w:ascii="仿宋" w:hAnsi="仿宋" w:eastAsia="仿宋" w:cs="仿宋"/>
          <w:spacing w:val="-3"/>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textAlignment w:val="baseline"/>
        <w:rPr>
          <w:rFonts w:hint="eastAsia" w:ascii="仿宋" w:hAnsi="仿宋" w:eastAsia="仿宋" w:cs="仿宋"/>
          <w:spacing w:val="-3"/>
          <w:sz w:val="32"/>
          <w:szCs w:val="32"/>
        </w:rPr>
      </w:pPr>
      <w:r>
        <w:rPr>
          <w:rFonts w:hint="eastAsia" w:ascii="仿宋" w:hAnsi="仿宋" w:eastAsia="仿宋" w:cs="仿宋"/>
          <w:sz w:val="32"/>
          <w:szCs w:val="32"/>
        </w:rPr>
        <w:t>2、责令立即停止商标侵权行为</w:t>
      </w:r>
      <w:r>
        <w:rPr>
          <w:rFonts w:hint="eastAsia" w:ascii="仿宋" w:hAnsi="仿宋" w:eastAsia="仿宋" w:cs="仿宋"/>
          <w:spacing w:val="-3"/>
          <w:sz w:val="32"/>
          <w:szCs w:val="32"/>
        </w:rPr>
        <w:t>，没收</w:t>
      </w:r>
      <w:r>
        <w:rPr>
          <w:rFonts w:hint="eastAsia" w:ascii="仿宋" w:hAnsi="仿宋" w:eastAsia="仿宋" w:cs="仿宋"/>
          <w:bCs/>
          <w:sz w:val="32"/>
          <w:szCs w:val="32"/>
        </w:rPr>
        <w:t>假冒的标有</w:t>
      </w:r>
      <w:r>
        <w:rPr>
          <w:rFonts w:hint="eastAsia" w:ascii="仿宋" w:hAnsi="仿宋" w:eastAsia="仿宋" w:cs="仿宋"/>
          <w:sz w:val="32"/>
          <w:szCs w:val="32"/>
        </w:rPr>
        <w:t>“adidas”</w:t>
      </w:r>
      <w:r>
        <w:rPr>
          <w:rFonts w:hint="eastAsia" w:ascii="仿宋" w:hAnsi="仿宋" w:eastAsia="仿宋" w:cs="仿宋"/>
          <w:bCs/>
          <w:sz w:val="32"/>
          <w:szCs w:val="32"/>
        </w:rPr>
        <w:t>商标标识运动鞋1</w:t>
      </w:r>
      <w:r>
        <w:rPr>
          <w:rFonts w:hint="eastAsia" w:ascii="仿宋" w:hAnsi="仿宋" w:eastAsia="仿宋" w:cs="仿宋"/>
          <w:bCs/>
          <w:sz w:val="32"/>
          <w:szCs w:val="32"/>
          <w:lang w:val="en-US" w:eastAsia="zh-CN"/>
        </w:rPr>
        <w:t>15</w:t>
      </w:r>
      <w:r>
        <w:rPr>
          <w:rFonts w:hint="eastAsia" w:ascii="仿宋" w:hAnsi="仿宋" w:eastAsia="仿宋" w:cs="仿宋"/>
          <w:bCs/>
          <w:sz w:val="32"/>
          <w:szCs w:val="32"/>
        </w:rPr>
        <w:t>双及</w:t>
      </w:r>
      <w:r>
        <w:rPr>
          <w:rFonts w:hint="eastAsia" w:ascii="仿宋" w:hAnsi="仿宋" w:eastAsia="仿宋" w:cs="仿宋"/>
          <w:sz w:val="32"/>
          <w:szCs w:val="32"/>
        </w:rPr>
        <w:t>“adidas”</w:t>
      </w:r>
      <w:r>
        <w:rPr>
          <w:rFonts w:hint="eastAsia" w:ascii="仿宋" w:hAnsi="仿宋" w:eastAsia="仿宋" w:cs="仿宋"/>
          <w:bCs/>
          <w:sz w:val="32"/>
          <w:szCs w:val="32"/>
        </w:rPr>
        <w:t>商标标识鞋</w:t>
      </w:r>
      <w:r>
        <w:rPr>
          <w:rFonts w:hint="eastAsia" w:ascii="仿宋" w:hAnsi="仿宋" w:eastAsia="仿宋" w:cs="仿宋"/>
          <w:bCs/>
          <w:sz w:val="32"/>
          <w:szCs w:val="32"/>
          <w:lang w:eastAsia="zh-CN"/>
        </w:rPr>
        <w:t>面</w:t>
      </w:r>
      <w:r>
        <w:rPr>
          <w:rFonts w:hint="eastAsia" w:ascii="仿宋" w:hAnsi="仿宋" w:eastAsia="仿宋" w:cs="仿宋"/>
          <w:bCs/>
          <w:sz w:val="32"/>
          <w:szCs w:val="32"/>
          <w:lang w:val="en-US" w:eastAsia="zh-CN"/>
        </w:rPr>
        <w:t>130</w:t>
      </w:r>
      <w:r>
        <w:rPr>
          <w:rFonts w:hint="eastAsia" w:ascii="仿宋" w:hAnsi="仿宋" w:eastAsia="仿宋" w:cs="仿宋"/>
          <w:bCs/>
          <w:sz w:val="32"/>
          <w:szCs w:val="32"/>
        </w:rPr>
        <w:t>双</w:t>
      </w:r>
      <w:r>
        <w:rPr>
          <w:rFonts w:hint="eastAsia" w:ascii="仿宋" w:hAnsi="仿宋" w:eastAsia="仿宋" w:cs="仿宋"/>
          <w:sz w:val="32"/>
          <w:szCs w:val="32"/>
        </w:rPr>
        <w:t>，</w:t>
      </w:r>
      <w:r>
        <w:rPr>
          <w:rFonts w:hint="eastAsia" w:ascii="仿宋" w:hAnsi="仿宋" w:eastAsia="仿宋" w:cs="仿宋"/>
          <w:spacing w:val="-3"/>
          <w:sz w:val="32"/>
          <w:szCs w:val="32"/>
        </w:rPr>
        <w:t>处罚款</w:t>
      </w:r>
      <w:r>
        <w:rPr>
          <w:rFonts w:hint="eastAsia" w:ascii="仿宋" w:hAnsi="仿宋" w:eastAsia="仿宋" w:cs="仿宋"/>
          <w:color w:val="000000"/>
          <w:spacing w:val="-3"/>
          <w:sz w:val="32"/>
          <w:szCs w:val="32"/>
          <w:lang w:val="en-US" w:eastAsia="zh-CN"/>
        </w:rPr>
        <w:t>53680</w:t>
      </w:r>
      <w:r>
        <w:rPr>
          <w:rFonts w:hint="eastAsia" w:ascii="仿宋" w:hAnsi="仿宋" w:eastAsia="仿宋" w:cs="仿宋"/>
          <w:spacing w:val="-3"/>
          <w:sz w:val="32"/>
          <w:szCs w:val="32"/>
        </w:rPr>
        <w:t>元整，上缴国库。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事人应当自收到本处罚决定书之日起十五日内，凭“福建省非税收入缴款通知书”通过以下两种方式如数缴纳罚款：1.通过缴款通知书中指定的银行柜台、手银、网银等办理；2.通过微信或支付宝扫一扫“福建省非税收入收缴‘云缴费'二维码”进行缴费。到期不缴纳罚款的，依据《中华人民共和国行政处罚法》第七十二条第一款第（一）项的规定，每日按罚款数额的百分之三加处罚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如对以上行政处罚不服的，可在接到本决定书之日起六十日内，向莆田市人民政府申请复议或在六个月内向莆田市荔城区人民法院起诉；逾期不申请复议、不起诉又不履行的，本机关将申请人民法院强制执行。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9264" behindDoc="0" locked="0" layoutInCell="1" allowOverlap="0">
            <wp:simplePos x="0" y="0"/>
            <wp:positionH relativeFrom="column">
              <wp:posOffset>3948430</wp:posOffset>
            </wp:positionH>
            <wp:positionV relativeFrom="paragraph">
              <wp:posOffset>123190</wp:posOffset>
            </wp:positionV>
            <wp:extent cx="1393825" cy="1969135"/>
            <wp:effectExtent l="0" t="0" r="15875" b="12065"/>
            <wp:wrapNone/>
            <wp:docPr id="1" name="图片 53" descr="9702658a80015925c07d31c1c0e38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3" descr="9702658a80015925c07d31c1c0e389f"/>
                    <pic:cNvPicPr>
                      <a:picLocks noChangeAspect="1"/>
                    </pic:cNvPicPr>
                  </pic:nvPicPr>
                  <pic:blipFill>
                    <a:blip r:embed="rId6"/>
                    <a:stretch>
                      <a:fillRect/>
                    </a:stretch>
                  </pic:blipFill>
                  <pic:spPr>
                    <a:xfrm>
                      <a:off x="0" y="0"/>
                      <a:ext cx="1393825" cy="1969135"/>
                    </a:xfrm>
                    <a:prstGeom prst="rect">
                      <a:avLst/>
                    </a:prstGeom>
                    <a:noFill/>
                    <a:ln>
                      <a:noFill/>
                    </a:ln>
                  </pic:spPr>
                </pic:pic>
              </a:graphicData>
            </a:graphic>
          </wp:anchor>
        </w:drawing>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附：“云缴费”二维码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both"/>
        <w:textAlignment w:val="auto"/>
        <w:outlineLvl w:val="9"/>
        <w:rPr>
          <w:rFonts w:hint="eastAsia" w:ascii="仿宋" w:hAnsi="仿宋" w:eastAsia="仿宋" w:cs="仿宋"/>
          <w:color w:val="000000"/>
          <w:sz w:val="32"/>
          <w:szCs w:val="32"/>
        </w:rPr>
      </w:pPr>
    </w:p>
    <w:p>
      <w:pPr>
        <w:spacing w:line="500" w:lineRule="exac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p>
    <w:p>
      <w:pPr>
        <w:spacing w:line="4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spacing w:line="480" w:lineRule="exact"/>
        <w:ind w:firstLine="601"/>
        <w:rPr>
          <w:rFonts w:hint="eastAsia" w:ascii="仿宋" w:hAnsi="仿宋" w:eastAsia="仿宋" w:cs="仿宋"/>
          <w:sz w:val="32"/>
          <w:szCs w:val="32"/>
        </w:rPr>
      </w:pPr>
      <w:r>
        <w:rPr>
          <w:rFonts w:hint="eastAsia" w:ascii="仿宋" w:hAnsi="仿宋" w:eastAsia="仿宋" w:cs="仿宋"/>
          <w:sz w:val="32"/>
          <w:szCs w:val="32"/>
        </w:rPr>
        <w:t xml:space="preserve">                                     </w:t>
      </w:r>
    </w:p>
    <w:p>
      <w:pPr>
        <w:spacing w:line="480" w:lineRule="exact"/>
        <w:ind w:firstLine="601"/>
        <w:rPr>
          <w:rFonts w:hint="eastAsia" w:ascii="仿宋" w:hAnsi="仿宋" w:eastAsia="仿宋" w:cs="仿宋"/>
          <w:sz w:val="32"/>
          <w:szCs w:val="32"/>
        </w:rPr>
      </w:pPr>
      <w:r>
        <w:rPr>
          <w:rFonts w:hint="eastAsia" w:ascii="仿宋" w:hAnsi="仿宋" w:eastAsia="仿宋" w:cs="仿宋"/>
          <w:sz w:val="32"/>
          <w:szCs w:val="32"/>
        </w:rPr>
        <w:t xml:space="preserve">                            </w:t>
      </w:r>
    </w:p>
    <w:p>
      <w:pPr>
        <w:spacing w:line="279" w:lineRule="auto"/>
        <w:rPr>
          <w:rFonts w:ascii="Microsoft JhengHei"/>
          <w:spacing w:val="0"/>
          <w:w w:val="100"/>
        </w:rPr>
      </w:pPr>
    </w:p>
    <w:p>
      <w:pPr>
        <w:spacing w:line="279" w:lineRule="auto"/>
        <w:rPr>
          <w:rFonts w:hint="default" w:ascii="Microsoft JhengHei" w:eastAsia="宋体"/>
          <w:spacing w:val="0"/>
          <w:w w:val="100"/>
          <w:lang w:val="en-US" w:eastAsia="zh-CN"/>
        </w:rPr>
      </w:pPr>
    </w:p>
    <w:p>
      <w:pPr>
        <w:spacing w:line="279" w:lineRule="auto"/>
        <w:rPr>
          <w:rFonts w:ascii="Microsoft JhengHei"/>
          <w:spacing w:val="0"/>
          <w:w w:val="100"/>
        </w:rPr>
      </w:pPr>
    </w:p>
    <w:p>
      <w:pPr>
        <w:spacing w:line="279" w:lineRule="auto"/>
        <w:rPr>
          <w:rFonts w:ascii="Microsoft JhengHei"/>
          <w:spacing w:val="0"/>
          <w:w w:val="100"/>
        </w:rPr>
      </w:pPr>
    </w:p>
    <w:p>
      <w:pPr>
        <w:spacing w:line="279" w:lineRule="auto"/>
        <w:rPr>
          <w:rFonts w:hint="default" w:ascii="Microsoft JhengHei" w:eastAsia="宋体"/>
          <w:color w:val="FF0000"/>
          <w:spacing w:val="0"/>
          <w:w w:val="100"/>
          <w:lang w:val="en-US" w:eastAsia="zh-CN"/>
        </w:rPr>
      </w:pPr>
      <w:bookmarkStart w:id="0" w:name="thts1"/>
      <w:r>
        <w:rPr>
          <w:rFonts w:ascii="仿宋" w:hAnsi="仿宋" w:cs="仿宋" w:eastAsia="仿宋"/>
          <w:sz w:val="32"/>
        </w:rPr>
        <w:t xml:space="preserve"> </w:t>
      </w:r>
      <w:bookmarkEnd w:id="0"/>
    </w:p>
    <w:p>
      <w:pPr>
        <w:keepNext w:val="0"/>
        <w:keepLines w:val="0"/>
        <w:pageBreakBefore w:val="0"/>
        <w:widowControl/>
        <w:tabs>
          <w:tab w:val="left" w:pos="5667"/>
        </w:tabs>
        <w:kinsoku w:val="0"/>
        <w:wordWrap w:val="0"/>
        <w:overflowPunct/>
        <w:topLinePunct w:val="0"/>
        <w:autoSpaceDE w:val="0"/>
        <w:autoSpaceDN w:val="0"/>
        <w:bidi/>
        <w:adjustRightInd w:val="0"/>
        <w:snapToGrid w:val="0"/>
        <w:spacing w:line="560" w:lineRule="exact"/>
        <w:ind w:left="0" w:leftChars="0" w:right="840" w:rightChars="400" w:firstLine="0" w:firstLineChars="0"/>
        <w:jc w:val="left"/>
        <w:textAlignment w:val="baseline"/>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莆田市市场监督管理局</w:t>
      </w:r>
      <w:r>
        <w:rPr>
          <w:rFonts w:ascii="仿宋" w:hAnsi="仿宋" w:eastAsia="仿宋" w:cs="仿宋"/>
          <w:sz w:val="32"/>
        </w:rPr>
        <w:t xml:space="preserve">   </w:t>
      </w:r>
    </w:p>
    <w:p>
      <w:pPr>
        <w:keepNext w:val="0"/>
        <w:keepLines w:val="0"/>
        <w:pageBreakBefore w:val="0"/>
        <w:widowControl/>
        <w:tabs>
          <w:tab w:val="left" w:pos="5667"/>
        </w:tabs>
        <w:kinsoku w:val="0"/>
        <w:wordWrap/>
        <w:overflowPunct/>
        <w:topLinePunct w:val="0"/>
        <w:autoSpaceDE w:val="0"/>
        <w:autoSpaceDN w:val="0"/>
        <w:bidi/>
        <w:adjustRightInd w:val="0"/>
        <w:snapToGrid w:val="0"/>
        <w:spacing w:line="40" w:lineRule="exact"/>
        <w:ind w:left="0" w:leftChars="0" w:right="0" w:firstLine="1650" w:firstLineChars="1500"/>
        <w:jc w:val="left"/>
        <w:textAlignment w:val="baseline"/>
        <w:rPr>
          <w:rFonts w:hint="default" w:ascii="仿宋" w:hAnsi="仿宋" w:eastAsia="仿宋" w:cs="仿宋"/>
          <w:spacing w:val="0"/>
          <w:w w:val="100"/>
          <w:sz w:val="32"/>
          <w:szCs w:val="32"/>
          <w:lang w:val="en-US" w:eastAsia="zh-CN"/>
        </w:rPr>
      </w:pPr>
      <w:r>
        <w:rPr>
          <w:rFonts w:ascii="仿宋" w:hAnsi="仿宋" w:eastAsia="仿宋" w:cs="仿宋"/>
          <w:color w:val="FFFFFF" w:themeColor="background1"/>
          <w:spacing w:val="0"/>
          <w:w w:val="100"/>
          <w:sz w:val="11"/>
          <w:szCs w:val="11"/>
          <w14:textFill>
            <w14:solidFill>
              <w14:schemeClr w14:val="bg1"/>
            </w14:solidFill>
          </w14:textFill>
        </w:rPr>
        <w:t>（</w:t>
      </w:r>
      <w:r>
        <w:rPr>
          <w:rFonts w:hint="eastAsia" w:ascii="仿宋" w:hAnsi="仿宋" w:eastAsia="仿宋" w:cs="仿宋"/>
          <w:color w:val="FFFFFF" w:themeColor="background1"/>
          <w:spacing w:val="0"/>
          <w:w w:val="100"/>
          <w:sz w:val="11"/>
          <w:szCs w:val="11"/>
          <w:lang w:eastAsia="zh-CN"/>
          <w14:textFill>
            <w14:solidFill>
              <w14:schemeClr w14:val="bg1"/>
            </w14:solidFill>
          </w14:textFill>
        </w:rPr>
        <w:t>sealdwy</w:t>
      </w:r>
      <w:r>
        <w:rPr>
          <w:rFonts w:ascii="仿宋" w:hAnsi="仿宋" w:eastAsia="仿宋" w:cs="仿宋"/>
          <w:color w:val="FFFFFF" w:themeColor="background1"/>
          <w:spacing w:val="0"/>
          <w:w w:val="100"/>
          <w:sz w:val="11"/>
          <w:szCs w:val="11"/>
          <w14:textFill>
            <w14:solidFill>
              <w14:schemeClr w14:val="bg1"/>
            </w14:solidFill>
          </w14:textFill>
        </w:rPr>
        <w:t>）</w:t>
      </w:r>
      <w:r>
        <w:rPr>
          <w:rFonts w:ascii="仿宋" w:hAnsi="仿宋" w:eastAsia="仿宋" w:cs="仿宋"/>
          <w:color w:val="000000" w:themeColor="text1"/>
          <w:spacing w:val="0"/>
          <w:w w:val="100"/>
          <w:sz w:val="21"/>
          <w:szCs w:val="21"/>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adjustRightInd w:val="0"/>
        <w:snapToGrid w:val="0"/>
        <w:spacing w:line="560" w:lineRule="exact"/>
        <w:ind w:right="840" w:rightChars="400" w:firstLine="0" w:firstLineChars="0"/>
        <w:jc w:val="left"/>
        <w:textAlignment w:val="baseline"/>
        <w:rPr>
          <w:rFonts w:hint="default"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2024年09月23日</w:t>
      </w:r>
      <w:r>
        <w:rPr>
          <w:rFonts w:ascii="仿宋" w:hAnsi="仿宋" w:eastAsia="仿宋" w:cs="仿宋"/>
          <w:sz w:val="32"/>
        </w:rPr>
        <w:t xml:space="preserve">       </w:t>
      </w:r>
    </w:p>
    <w:p>
      <w:pPr>
        <w:spacing w:line="279" w:lineRule="auto"/>
        <w:rPr>
          <w:rFonts w:hint="default" w:ascii="Microsoft JhengHei" w:eastAsia="宋体"/>
          <w:color w:val="FF0000"/>
          <w:spacing w:val="0"/>
          <w:w w:val="100"/>
          <w:lang w:val="en-US" w:eastAsia="zh-CN"/>
        </w:rPr>
      </w:pPr>
      <w:bookmarkStart w:id="1" w:name="thts2"/>
      <w:r>
        <w:rPr>
          <w:rFonts w:ascii="仿宋" w:hAnsi="仿宋" w:cs="仿宋" w:eastAsia="仿宋"/>
          <w:sz w:val="32"/>
        </w:rPr>
        <w:t xml:space="preserve"> </w:t>
      </w:r>
      <w:bookmarkEnd w:id="1"/>
    </w:p>
    <w:p>
      <w:pPr>
        <w:spacing w:line="256" w:lineRule="auto"/>
        <w:rPr>
          <w:rFonts w:ascii="Microsoft JhengHei"/>
          <w:spacing w:val="0"/>
          <w:w w:val="100"/>
        </w:rPr>
      </w:pPr>
    </w:p>
    <w:p>
      <w:pPr>
        <w:spacing w:before="105" w:line="183" w:lineRule="auto"/>
        <w:ind w:firstLine="403"/>
        <w:jc w:val="center"/>
        <w:rPr>
          <w:rFonts w:hint="default" w:ascii="黑体" w:hAnsi="黑体" w:eastAsia="黑体" w:cs="黑体"/>
          <w:color w:val="231F20"/>
          <w:spacing w:val="0"/>
          <w:w w:val="100"/>
          <w:sz w:val="32"/>
          <w:szCs w:val="32"/>
          <w:lang w:val="en-US" w:eastAsia="zh-CN"/>
        </w:rPr>
      </w:pPr>
    </w:p>
    <w:p>
      <w:pPr>
        <w:spacing w:before="105" w:line="183" w:lineRule="auto"/>
        <w:ind w:firstLine="403"/>
        <w:jc w:val="center"/>
        <w:rPr>
          <w:rFonts w:ascii="黑体" w:hAnsi="黑体" w:eastAsia="黑体" w:cs="黑体"/>
          <w:color w:val="231F20"/>
          <w:spacing w:val="0"/>
          <w:w w:val="100"/>
          <w:sz w:val="32"/>
          <w:szCs w:val="32"/>
        </w:rPr>
      </w:pPr>
    </w:p>
    <w:p>
      <w:pPr>
        <w:spacing w:before="105" w:line="183" w:lineRule="auto"/>
        <w:ind w:firstLine="403"/>
        <w:jc w:val="center"/>
        <w:rPr>
          <w:rFonts w:hint="eastAsia" w:ascii="仿宋" w:hAnsi="仿宋" w:eastAsia="仿宋" w:cs="仿宋"/>
          <w:b/>
          <w:bCs/>
          <w:spacing w:val="0"/>
          <w:w w:val="100"/>
          <w:sz w:val="28"/>
          <w:szCs w:val="28"/>
          <w:u w:val="none"/>
          <w:lang w:val="en-US" w:eastAsia="zh-CN"/>
        </w:rPr>
      </w:pPr>
      <w:r>
        <w:rPr>
          <w:rFonts w:hint="eastAsia" w:ascii="仿宋" w:hAnsi="仿宋" w:eastAsia="仿宋" w:cs="仿宋"/>
          <w:b/>
          <w:bCs/>
          <w:spacing w:val="0"/>
          <w:w w:val="100"/>
          <w:sz w:val="28"/>
          <w:szCs w:val="28"/>
          <w:u w:val="none"/>
          <w:lang w:val="en-US" w:eastAsia="zh-CN"/>
        </w:rPr>
        <w:t>（市场监督管理部门将依法向社会公开行政处罚决定信息）</w:t>
      </w:r>
    </w:p>
    <w:p>
      <w:pPr>
        <w:spacing w:line="261" w:lineRule="auto"/>
        <w:rPr>
          <w:rFonts w:ascii="Microsoft JhengHei"/>
          <w:spacing w:val="0"/>
          <w:w w:val="100"/>
        </w:rPr>
      </w:pPr>
    </w:p>
    <w:p>
      <w:pPr>
        <w:spacing w:line="261" w:lineRule="auto"/>
        <w:rPr>
          <w:rFonts w:ascii="Microsoft JhengHei"/>
          <w:spacing w:val="0"/>
          <w:w w:val="100"/>
        </w:rPr>
      </w:pPr>
    </w:p>
    <w:p>
      <w:pPr>
        <w:spacing w:line="26" w:lineRule="exact"/>
        <w:textAlignment w:val="center"/>
        <w:rPr>
          <w:spacing w:val="0"/>
          <w:w w:val="100"/>
        </w:rPr>
      </w:pPr>
      <w:r>
        <w:rPr>
          <w:spacing w:val="0"/>
          <w:w w:val="100"/>
        </w:rPr>
        <w:drawing>
          <wp:inline distT="0" distB="0" distL="0" distR="0">
            <wp:extent cx="5550535" cy="15875"/>
            <wp:effectExtent l="0" t="0" r="12065" b="6985"/>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7"/>
                    <a:stretch>
                      <a:fillRect/>
                    </a:stretch>
                  </pic:blipFill>
                  <pic:spPr>
                    <a:xfrm>
                      <a:off x="0" y="0"/>
                      <a:ext cx="5550535" cy="16509"/>
                    </a:xfrm>
                    <a:prstGeom prst="rect">
                      <a:avLst/>
                    </a:prstGeom>
                  </pic:spPr>
                </pic:pic>
              </a:graphicData>
            </a:graphic>
          </wp:inline>
        </w:drawing>
      </w:r>
    </w:p>
    <w:p>
      <w:pPr>
        <w:spacing w:before="106" w:line="183" w:lineRule="auto"/>
        <w:ind w:firstLine="231"/>
        <w:rPr>
          <w:rFonts w:hint="eastAsia" w:ascii="仿宋" w:hAnsi="仿宋" w:eastAsia="仿宋" w:cs="仿宋"/>
          <w:spacing w:val="0"/>
          <w:w w:val="100"/>
          <w:sz w:val="32"/>
          <w:szCs w:val="32"/>
          <w:u w:val="none"/>
          <w:lang w:eastAsia="zh-CN"/>
        </w:rPr>
      </w:pPr>
      <w:r>
        <w:rPr>
          <w:rFonts w:ascii="仿宋" w:hAnsi="仿宋" w:eastAsia="仿宋" w:cs="仿宋"/>
          <w:spacing w:val="0"/>
          <w:w w:val="100"/>
          <w:sz w:val="32"/>
          <w:szCs w:val="32"/>
        </w:rPr>
        <w:t>本文书一</w:t>
      </w:r>
      <w:r>
        <w:rPr>
          <w:rFonts w:ascii="仿宋" w:hAnsi="仿宋" w:eastAsia="仿宋" w:cs="仿宋"/>
          <w:spacing w:val="0"/>
          <w:w w:val="100"/>
          <w:sz w:val="32"/>
          <w:szCs w:val="32"/>
          <w:u w:val="none"/>
        </w:rPr>
        <w:t>式</w:t>
      </w:r>
      <w:r>
        <w:rPr>
          <w:rFonts w:hint="eastAsia" w:ascii="仿宋" w:hAnsi="仿宋" w:eastAsia="仿宋" w:cs="仿宋"/>
          <w:spacing w:val="0"/>
          <w:w w:val="100"/>
          <w:sz w:val="32"/>
          <w:szCs w:val="32"/>
          <w:u w:val="none"/>
          <w:lang w:val="en-US" w:eastAsia="zh-CN"/>
        </w:rPr>
        <w:t>二</w:t>
      </w:r>
      <w:r>
        <w:rPr>
          <w:rFonts w:ascii="仿宋" w:hAnsi="仿宋" w:eastAsia="仿宋" w:cs="仿宋"/>
          <w:spacing w:val="0"/>
          <w:w w:val="100"/>
          <w:sz w:val="32"/>
          <w:szCs w:val="32"/>
          <w:u w:val="none"/>
        </w:rPr>
        <w:t>份，</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份送达，</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份归档</w:t>
      </w:r>
      <w:r>
        <w:rPr>
          <w:rFonts w:hint="eastAsia" w:ascii="仿宋" w:hAnsi="仿宋" w:eastAsia="仿宋" w:cs="仿宋"/>
          <w:spacing w:val="0"/>
          <w:w w:val="100"/>
          <w:sz w:val="32"/>
          <w:szCs w:val="32"/>
          <w:u w:val="none"/>
          <w:lang w:eastAsia="zh-CN"/>
        </w:rPr>
        <w:t>。</w:t>
      </w:r>
    </w:p>
    <w:p>
      <w:pPr>
        <w:spacing w:before="106" w:line="183" w:lineRule="auto"/>
        <w:ind w:firstLine="231"/>
        <w:rPr>
          <w:rFonts w:hint="eastAsia" w:ascii="仿宋" w:hAnsi="仿宋" w:eastAsia="仿宋" w:cs="仿宋"/>
          <w:spacing w:val="0"/>
          <w:w w:val="100"/>
          <w:sz w:val="32"/>
          <w:szCs w:val="32"/>
          <w:u w:val="none"/>
          <w:lang w:eastAsia="zh-CN"/>
        </w:rPr>
      </w:pPr>
    </w:p>
    <w:p>
      <w:pPr>
        <w:keepNext w:val="0"/>
        <w:keepLines w:val="0"/>
        <w:pageBreakBefore w:val="0"/>
        <w:widowControl w:val="0"/>
        <w:kinsoku/>
        <w:wordWrap/>
        <w:overflowPunct/>
        <w:topLinePunct w:val="0"/>
        <w:autoSpaceDE/>
        <w:autoSpaceDN/>
        <w:bidi w:val="0"/>
        <w:adjustRightInd w:val="0"/>
        <w:snapToGrid/>
        <w:spacing w:line="500" w:lineRule="exact"/>
        <w:textAlignment w:val="baseline"/>
        <w:rPr>
          <w:rFonts w:hint="eastAsia" w:ascii="仿宋" w:hAnsi="仿宋" w:eastAsia="仿宋" w:cs="仿宋"/>
          <w:kern w:val="1"/>
          <w:sz w:val="32"/>
          <w:szCs w:val="32"/>
        </w:rPr>
      </w:pPr>
      <w:r>
        <w:rPr>
          <w:rFonts w:hint="eastAsia" w:ascii="仿宋" w:hAnsi="仿宋" w:eastAsia="仿宋" w:cs="仿宋"/>
          <w:kern w:val="1"/>
          <w:sz w:val="32"/>
          <w:szCs w:val="32"/>
        </w:rPr>
        <w:t>附：引用法条内容</w:t>
      </w:r>
    </w:p>
    <w:p>
      <w:pPr>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bCs/>
          <w:color w:val="000000"/>
          <w:sz w:val="32"/>
          <w:szCs w:val="32"/>
        </w:rPr>
        <w:t>中华人民共和国市场主体登记管理条例</w:t>
      </w:r>
      <w:r>
        <w:rPr>
          <w:rFonts w:hint="eastAsia" w:ascii="仿宋" w:hAnsi="仿宋" w:eastAsia="仿宋" w:cs="仿宋"/>
          <w:sz w:val="32"/>
          <w:szCs w:val="32"/>
        </w:rPr>
        <w:t>》第三条：</w:t>
      </w:r>
    </w:p>
    <w:p>
      <w:pPr>
        <w:spacing w:line="440" w:lineRule="exact"/>
        <w:ind w:firstLine="640" w:firstLineChars="200"/>
        <w:rPr>
          <w:rFonts w:hint="eastAsia" w:ascii="仿宋" w:hAnsi="仿宋" w:eastAsia="仿宋" w:cs="仿宋"/>
          <w:color w:val="000000"/>
          <w:sz w:val="32"/>
          <w:szCs w:val="32"/>
        </w:rPr>
      </w:pPr>
      <w:bookmarkStart w:id="2" w:name="3"/>
      <w:r>
        <w:rPr>
          <w:rFonts w:hint="eastAsia" w:ascii="仿宋" w:hAnsi="仿宋" w:eastAsia="仿宋" w:cs="仿宋"/>
          <w:bCs/>
          <w:color w:val="000000"/>
          <w:sz w:val="32"/>
          <w:szCs w:val="32"/>
        </w:rPr>
        <w:t>第三条</w:t>
      </w:r>
      <w:bookmarkEnd w:id="2"/>
      <w:r>
        <w:rPr>
          <w:rFonts w:hint="eastAsia" w:ascii="仿宋" w:hAnsi="仿宋" w:eastAsia="仿宋" w:cs="仿宋"/>
          <w:color w:val="000000"/>
          <w:sz w:val="32"/>
          <w:szCs w:val="32"/>
        </w:rPr>
        <w:t>　市场主体应当依照本条例办理登记。未经登记，不得以市场主体名义从事经营活动。法律、行政法规规定无需办理登记的除外。</w:t>
      </w:r>
    </w:p>
    <w:p>
      <w:pPr>
        <w:spacing w:line="4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《中华人民共和国商标法》第五十七条第一项：</w:t>
      </w:r>
    </w:p>
    <w:p>
      <w:pPr>
        <w:spacing w:line="440" w:lineRule="exact"/>
        <w:ind w:firstLine="640" w:firstLineChars="200"/>
        <w:rPr>
          <w:rFonts w:hint="eastAsia" w:ascii="仿宋" w:hAnsi="仿宋" w:eastAsia="仿宋" w:cs="仿宋"/>
          <w:bCs/>
          <w:sz w:val="32"/>
          <w:szCs w:val="32"/>
        </w:rPr>
      </w:pPr>
      <w:bookmarkStart w:id="3" w:name="#go52"/>
      <w:r>
        <w:rPr>
          <w:rFonts w:hint="eastAsia" w:ascii="仿宋" w:hAnsi="仿宋" w:eastAsia="仿宋" w:cs="仿宋"/>
          <w:bCs/>
          <w:sz w:val="32"/>
          <w:szCs w:val="32"/>
        </w:rPr>
        <w:t>有下列行为之一的，均属侵犯注册商标专用权：</w:t>
      </w:r>
    </w:p>
    <w:bookmarkEnd w:id="3"/>
    <w:p>
      <w:pPr>
        <w:spacing w:line="440" w:lineRule="exact"/>
        <w:ind w:firstLine="640" w:firstLineChars="200"/>
        <w:rPr>
          <w:rFonts w:hint="eastAsia" w:ascii="仿宋" w:hAnsi="仿宋" w:eastAsia="仿宋" w:cs="仿宋"/>
          <w:color w:val="000000"/>
          <w:sz w:val="32"/>
          <w:szCs w:val="32"/>
        </w:rPr>
      </w:pPr>
      <w:r>
        <w:rPr>
          <w:rFonts w:hint="eastAsia" w:ascii="仿宋" w:hAnsi="仿宋" w:eastAsia="仿宋" w:cs="仿宋"/>
          <w:bCs/>
          <w:sz w:val="32"/>
          <w:szCs w:val="32"/>
        </w:rPr>
        <w:t>（一）未经商标注册人的许可，在同一种商品上使用与其注册商标相同的商标的；</w:t>
      </w:r>
    </w:p>
    <w:p>
      <w:pPr>
        <w:spacing w:line="440" w:lineRule="exact"/>
        <w:ind w:firstLine="640" w:firstLineChars="200"/>
        <w:rPr>
          <w:rFonts w:hint="eastAsia" w:ascii="仿宋" w:hAnsi="仿宋" w:eastAsia="仿宋" w:cs="仿宋"/>
          <w:spacing w:val="-3"/>
          <w:sz w:val="32"/>
          <w:szCs w:val="32"/>
        </w:rPr>
      </w:pPr>
      <w:r>
        <w:rPr>
          <w:rFonts w:hint="eastAsia" w:ascii="仿宋" w:hAnsi="仿宋" w:eastAsia="仿宋" w:cs="仿宋"/>
          <w:sz w:val="32"/>
          <w:szCs w:val="32"/>
        </w:rPr>
        <w:t>《中华人民共和国商标法》第六十条第二款</w:t>
      </w:r>
      <w:r>
        <w:rPr>
          <w:rFonts w:hint="eastAsia" w:ascii="仿宋" w:hAnsi="仿宋" w:eastAsia="仿宋" w:cs="仿宋"/>
          <w:spacing w:val="-3"/>
          <w:sz w:val="32"/>
          <w:szCs w:val="32"/>
        </w:rPr>
        <w:t>：</w:t>
      </w:r>
    </w:p>
    <w:p>
      <w:pPr>
        <w:spacing w:line="4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 行为或者有其他严重情节的，应当从重处罚。销售不知道是侵犯注册商标专用权的商品，能证明该商品是自己合法取得并说明提供者的，由工商行政管理部门责令停止销售。</w:t>
      </w:r>
    </w:p>
    <w:p>
      <w:pPr>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bCs/>
          <w:color w:val="000000"/>
          <w:sz w:val="32"/>
          <w:szCs w:val="32"/>
        </w:rPr>
        <w:t>中华人民共和国市场主体登记管理条例</w:t>
      </w:r>
      <w:r>
        <w:rPr>
          <w:rFonts w:hint="eastAsia" w:ascii="仿宋" w:hAnsi="仿宋" w:eastAsia="仿宋" w:cs="仿宋"/>
          <w:sz w:val="32"/>
          <w:szCs w:val="32"/>
        </w:rPr>
        <w:t>》第四十三条：</w:t>
      </w:r>
    </w:p>
    <w:p>
      <w:pPr>
        <w:spacing w:line="440" w:lineRule="exact"/>
        <w:ind w:firstLine="640" w:firstLineChars="200"/>
        <w:rPr>
          <w:rFonts w:hint="eastAsia" w:ascii="仿宋" w:hAnsi="仿宋" w:eastAsia="仿宋" w:cs="仿宋"/>
          <w:color w:val="000000"/>
          <w:sz w:val="32"/>
          <w:szCs w:val="32"/>
        </w:rPr>
      </w:pPr>
      <w:bookmarkStart w:id="4" w:name="43"/>
      <w:r>
        <w:rPr>
          <w:rFonts w:hint="eastAsia" w:ascii="仿宋" w:hAnsi="仿宋" w:eastAsia="仿宋" w:cs="仿宋"/>
          <w:bCs/>
          <w:color w:val="000000"/>
          <w:sz w:val="32"/>
          <w:szCs w:val="32"/>
        </w:rPr>
        <w:t>第四十三条</w:t>
      </w:r>
      <w:bookmarkEnd w:id="4"/>
      <w:r>
        <w:rPr>
          <w:rFonts w:hint="eastAsia" w:ascii="仿宋" w:hAnsi="仿宋" w:eastAsia="仿宋" w:cs="仿宋"/>
          <w:color w:val="000000"/>
          <w:sz w:val="32"/>
          <w:szCs w:val="32"/>
        </w:rPr>
        <w:t>　未经设立登记从事经营活动的，由登记机关责令改正，没收违法所得；拒不改正的，处1万元以上10万元以下的罚款；情节严重的，依法责令关闭停业，并处10万元以上50万元以下的罚款。</w:t>
      </w:r>
    </w:p>
    <w:p>
      <w:pPr>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《福建省市场监督管理系统适用&lt;商标法&gt;行政处罚裁量基准》：条款代号SB-3；</w:t>
      </w:r>
    </w:p>
    <w:p>
      <w:pPr>
        <w:spacing w:line="4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违法情节：从轻情节；裁量幅度：违法经营额5万元以上的，可处违法经营额1.5倍以下罚款；没有违法经营额或者违法经营额不足5万元的，可处7.5万元以下的罚款；其他处罚：1.责令立即停止侵权行为；2.没收、销毁侵权商品和主要用于制造侵权商品、伪造注册商标标识的工具。</w:t>
      </w:r>
    </w:p>
    <w:p>
      <w:pPr>
        <w:spacing w:line="52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《福建省市场监督管理行政处罚裁量权适用规则》第十一条第（二）项：</w:t>
      </w:r>
    </w:p>
    <w:p>
      <w:pPr>
        <w:spacing w:line="52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有下列情形之一的，可以依法从轻或者减轻行政处罚：</w:t>
      </w:r>
    </w:p>
    <w:p>
      <w:pPr>
        <w:spacing w:line="52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（二） 积极配合市场监督管理部门调查，如实陈述违法事实并主动提供证据材料的。</w:t>
      </w:r>
    </w:p>
    <w:p>
      <w:pPr>
        <w:pStyle w:val="3"/>
        <w:shd w:val="clear" w:color="auto" w:fill="FFFFFF"/>
        <w:spacing w:line="440" w:lineRule="exact"/>
        <w:jc w:val="both"/>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p>
    <w:p>
      <w:pPr>
        <w:spacing w:before="106" w:line="183" w:lineRule="auto"/>
        <w:ind w:firstLine="231"/>
        <w:rPr>
          <w:rFonts w:hint="eastAsia" w:ascii="仿宋" w:hAnsi="仿宋" w:eastAsia="仿宋" w:cs="仿宋"/>
          <w:spacing w:val="0"/>
          <w:w w:val="100"/>
          <w:sz w:val="32"/>
          <w:szCs w:val="32"/>
          <w:u w:val="none"/>
          <w:lang w:eastAsia="zh-CN"/>
        </w:rPr>
      </w:pPr>
      <w:bookmarkStart w:id="5" w:name="_GoBack"/>
      <w:bookmarkEnd w:id="5"/>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Microsoft JhengHei">
    <w:altName w:val="方正书宋_GBK"/>
    <w:panose1 w:val="020B0604030504040204"/>
    <w:charset w:val="88"/>
    <w:family w:val="swiss"/>
    <w:pitch w:val="default"/>
    <w:sig w:usb0="00000000" w:usb1="00000000" w:usb2="00000016" w:usb3="00000000" w:csb0="00100009"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0523EB0"/>
    <w:rsid w:val="016A6FD7"/>
    <w:rsid w:val="04293CFB"/>
    <w:rsid w:val="0B3440E4"/>
    <w:rsid w:val="0D447276"/>
    <w:rsid w:val="0DBD22EC"/>
    <w:rsid w:val="0DC12675"/>
    <w:rsid w:val="114C2FAE"/>
    <w:rsid w:val="11621A79"/>
    <w:rsid w:val="14515DD5"/>
    <w:rsid w:val="23AD74CB"/>
    <w:rsid w:val="24B9255E"/>
    <w:rsid w:val="25227A45"/>
    <w:rsid w:val="253A7874"/>
    <w:rsid w:val="264E7E89"/>
    <w:rsid w:val="27181761"/>
    <w:rsid w:val="289A78F2"/>
    <w:rsid w:val="29B35913"/>
    <w:rsid w:val="2A306760"/>
    <w:rsid w:val="2BEB12ED"/>
    <w:rsid w:val="2C545A11"/>
    <w:rsid w:val="2F8512FC"/>
    <w:rsid w:val="30175A94"/>
    <w:rsid w:val="353F631E"/>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3553D5C"/>
    <w:rsid w:val="54ED50CA"/>
    <w:rsid w:val="55F46D30"/>
    <w:rsid w:val="591F781C"/>
    <w:rsid w:val="5BF3746A"/>
    <w:rsid w:val="5C58107B"/>
    <w:rsid w:val="5C7B2FBB"/>
    <w:rsid w:val="5C86208C"/>
    <w:rsid w:val="5E457324"/>
    <w:rsid w:val="63D74F7B"/>
    <w:rsid w:val="658B24C1"/>
    <w:rsid w:val="65CE23AE"/>
    <w:rsid w:val="66C739CD"/>
    <w:rsid w:val="69293CA2"/>
    <w:rsid w:val="6A252073"/>
    <w:rsid w:val="6AB959E6"/>
    <w:rsid w:val="6BE5323D"/>
    <w:rsid w:val="6F842A78"/>
    <w:rsid w:val="72AF2EBE"/>
    <w:rsid w:val="751B33A8"/>
    <w:rsid w:val="77365F93"/>
    <w:rsid w:val="78D37FAF"/>
    <w:rsid w:val="795B53DC"/>
    <w:rsid w:val="7A08324D"/>
    <w:rsid w:val="7C091DFF"/>
    <w:rsid w:val="7C337D02"/>
    <w:rsid w:val="7D0A7D18"/>
    <w:rsid w:val="7DA55C93"/>
    <w:rsid w:val="7F7D0C75"/>
    <w:rsid w:val="DFD6FE04"/>
    <w:rsid w:val="EEB31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4">
    <w:name w:val="Title"/>
    <w:basedOn w:val="1"/>
    <w:next w:val="1"/>
    <w:qFormat/>
    <w:uiPriority w:val="0"/>
    <w:pPr>
      <w:spacing w:line="199" w:lineRule="auto"/>
      <w:jc w:val="center"/>
      <w:outlineLvl w:val="0"/>
    </w:pPr>
    <w:rPr>
      <w:rFonts w:ascii="Microsoft JhengHei" w:hAnsi="Microsoft JhengHei" w:eastAsia="Microsoft JhengHei" w:cs="Microsoft JhengHei"/>
      <w:spacing w:val="-2"/>
      <w:sz w:val="44"/>
      <w:szCs w:val="44"/>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media/image1.jpeg" Type="http://schemas.openxmlformats.org/officeDocument/2006/relationships/image"/><Relationship Id="rId7" Target="media/image2.png" Type="http://schemas.openxmlformats.org/officeDocument/2006/relationships/image"/><Relationship Id="rId8"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2024-02-28T10:14:00Z</dcterms:created>
  <dc:creator>admin</dc:creator>
  <cp:lastModifiedBy>ptxc</cp:lastModifiedBy>
  <dcterms:modified xsi:type="dcterms:W3CDTF">2024-09-23T17:43:53Z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418C01DBAB86420BB5E3D98C8368170E_12</vt:lpwstr>
  </property>
</Properties>
</file>